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45A9" w14:textId="77777777" w:rsidR="005862C7" w:rsidRPr="00087F9A" w:rsidRDefault="007977C4" w:rsidP="007977C4">
      <w:pPr>
        <w:pStyle w:val="ListParagraph"/>
        <w:jc w:val="center"/>
        <w:rPr>
          <w:rFonts w:eastAsia="Times New Roman" w:cstheme="minorHAnsi"/>
          <w:sz w:val="20"/>
          <w:szCs w:val="20"/>
        </w:rPr>
      </w:pPr>
      <w:r w:rsidRPr="00087F9A">
        <w:rPr>
          <w:rFonts w:eastAsia="Times New Roman" w:cstheme="minorHAnsi"/>
          <w:sz w:val="20"/>
          <w:szCs w:val="20"/>
        </w:rPr>
        <w:t>Meeting Minutes of the Governance Council</w:t>
      </w:r>
    </w:p>
    <w:p w14:paraId="75F843ED" w14:textId="16DED02A" w:rsidR="007977C4" w:rsidRDefault="007977C4" w:rsidP="007977C4">
      <w:pPr>
        <w:pStyle w:val="ListParagraph"/>
        <w:jc w:val="center"/>
        <w:rPr>
          <w:rFonts w:eastAsia="Times New Roman" w:cstheme="minorHAnsi"/>
          <w:sz w:val="20"/>
          <w:szCs w:val="20"/>
        </w:rPr>
      </w:pPr>
      <w:r w:rsidRPr="00087F9A">
        <w:rPr>
          <w:rFonts w:eastAsia="Times New Roman" w:cstheme="minorHAnsi"/>
          <w:sz w:val="20"/>
          <w:szCs w:val="20"/>
        </w:rPr>
        <w:t xml:space="preserve">Wednesday, </w:t>
      </w:r>
      <w:r w:rsidR="005149CA">
        <w:rPr>
          <w:rFonts w:eastAsia="Times New Roman" w:cstheme="minorHAnsi"/>
          <w:sz w:val="20"/>
          <w:szCs w:val="20"/>
        </w:rPr>
        <w:t>November 16, 2022; 1:30 pm – 3:3</w:t>
      </w:r>
      <w:r w:rsidR="00366927">
        <w:rPr>
          <w:rFonts w:eastAsia="Times New Roman" w:cstheme="minorHAnsi"/>
          <w:sz w:val="20"/>
          <w:szCs w:val="20"/>
        </w:rPr>
        <w:t>0 pm; Room 708, Auditorium</w:t>
      </w:r>
    </w:p>
    <w:p w14:paraId="7CE4A330" w14:textId="16411B5B" w:rsidR="005149CA" w:rsidRDefault="005149CA" w:rsidP="007977C4">
      <w:pPr>
        <w:pStyle w:val="ListParagraph"/>
        <w:jc w:val="center"/>
        <w:rPr>
          <w:rFonts w:eastAsia="Times New Roman" w:cstheme="minorHAnsi"/>
          <w:sz w:val="20"/>
          <w:szCs w:val="20"/>
        </w:rPr>
      </w:pPr>
      <w:r>
        <w:rPr>
          <w:rFonts w:eastAsia="Times New Roman" w:cstheme="minorHAnsi"/>
          <w:sz w:val="20"/>
          <w:szCs w:val="20"/>
        </w:rPr>
        <w:t>Interim Chair:  Brain Pavilonis</w:t>
      </w:r>
    </w:p>
    <w:p w14:paraId="5AC3210A" w14:textId="77777777" w:rsidR="005149CA" w:rsidRPr="00087F9A" w:rsidRDefault="005149CA" w:rsidP="007977C4">
      <w:pPr>
        <w:pStyle w:val="ListParagraph"/>
        <w:jc w:val="center"/>
        <w:rPr>
          <w:rFonts w:eastAsia="Times New Roman" w:cstheme="minorHAnsi"/>
          <w:sz w:val="20"/>
          <w:szCs w:val="20"/>
        </w:rPr>
      </w:pPr>
    </w:p>
    <w:p w14:paraId="135B25D4" w14:textId="77777777" w:rsidR="007977C4" w:rsidRPr="00087F9A" w:rsidRDefault="007977C4" w:rsidP="007D617E">
      <w:pPr>
        <w:pStyle w:val="ListParagraph"/>
        <w:jc w:val="both"/>
        <w:rPr>
          <w:rFonts w:eastAsia="Times New Roman" w:cstheme="minorHAnsi"/>
          <w:sz w:val="20"/>
          <w:szCs w:val="20"/>
        </w:rPr>
      </w:pPr>
    </w:p>
    <w:p w14:paraId="2AC6E1ED" w14:textId="4971A21B" w:rsidR="007977C4" w:rsidRPr="00087F9A" w:rsidRDefault="007D617E" w:rsidP="0089249D">
      <w:pPr>
        <w:pStyle w:val="ListParagraph"/>
        <w:numPr>
          <w:ilvl w:val="0"/>
          <w:numId w:val="9"/>
        </w:numPr>
        <w:jc w:val="both"/>
        <w:rPr>
          <w:rFonts w:eastAsia="Times New Roman" w:cstheme="minorHAnsi"/>
          <w:b/>
          <w:sz w:val="20"/>
          <w:szCs w:val="20"/>
          <w:u w:val="single"/>
        </w:rPr>
      </w:pPr>
      <w:r w:rsidRPr="00087F9A">
        <w:rPr>
          <w:rFonts w:eastAsia="Times New Roman" w:cstheme="minorHAnsi"/>
          <w:b/>
          <w:sz w:val="20"/>
          <w:szCs w:val="20"/>
          <w:u w:val="single"/>
        </w:rPr>
        <w:t xml:space="preserve">Call to Order, Approval of the Minutes and </w:t>
      </w:r>
      <w:r w:rsidR="00957489">
        <w:rPr>
          <w:rFonts w:eastAsia="Times New Roman" w:cstheme="minorHAnsi"/>
          <w:b/>
          <w:sz w:val="20"/>
          <w:szCs w:val="20"/>
          <w:u w:val="single"/>
        </w:rPr>
        <w:t>Vote</w:t>
      </w:r>
    </w:p>
    <w:p w14:paraId="2AD60582" w14:textId="4E4282A4" w:rsidR="007D617E" w:rsidRDefault="007D617E" w:rsidP="007D617E">
      <w:pPr>
        <w:pStyle w:val="ListParagraph"/>
        <w:jc w:val="both"/>
        <w:rPr>
          <w:rFonts w:eastAsia="Times New Roman" w:cstheme="minorHAnsi"/>
          <w:sz w:val="20"/>
          <w:szCs w:val="20"/>
        </w:rPr>
      </w:pPr>
    </w:p>
    <w:p w14:paraId="04CC05A6" w14:textId="09B167CA" w:rsidR="00551F4A" w:rsidRDefault="0025287C" w:rsidP="005149CA">
      <w:pPr>
        <w:pStyle w:val="ListParagraph"/>
        <w:jc w:val="both"/>
        <w:rPr>
          <w:sz w:val="20"/>
          <w:szCs w:val="20"/>
        </w:rPr>
      </w:pPr>
      <w:r w:rsidRPr="0025287C">
        <w:rPr>
          <w:sz w:val="20"/>
          <w:szCs w:val="20"/>
        </w:rPr>
        <w:t>Brian Pavilonis, Interim Governance Council Chair, called the meeting to order at</w:t>
      </w:r>
      <w:r w:rsidR="005149CA">
        <w:rPr>
          <w:sz w:val="20"/>
          <w:szCs w:val="20"/>
        </w:rPr>
        <w:t xml:space="preserve"> 1:4</w:t>
      </w:r>
      <w:r>
        <w:rPr>
          <w:sz w:val="20"/>
          <w:szCs w:val="20"/>
        </w:rPr>
        <w:t>0 P.M</w:t>
      </w:r>
      <w:r w:rsidR="005149CA">
        <w:rPr>
          <w:sz w:val="20"/>
          <w:szCs w:val="20"/>
        </w:rPr>
        <w:t>.</w:t>
      </w:r>
    </w:p>
    <w:p w14:paraId="75E75F49" w14:textId="483F687C" w:rsidR="005149CA" w:rsidRDefault="005149CA" w:rsidP="005149CA">
      <w:pPr>
        <w:pStyle w:val="ListParagraph"/>
        <w:jc w:val="both"/>
        <w:rPr>
          <w:sz w:val="20"/>
          <w:szCs w:val="20"/>
        </w:rPr>
      </w:pPr>
    </w:p>
    <w:p w14:paraId="6165A827" w14:textId="0D840076" w:rsidR="00B958BF" w:rsidRDefault="00B958BF" w:rsidP="000F4333">
      <w:pPr>
        <w:pStyle w:val="ListParagraph"/>
        <w:jc w:val="both"/>
        <w:rPr>
          <w:sz w:val="20"/>
          <w:szCs w:val="20"/>
        </w:rPr>
      </w:pPr>
      <w:r>
        <w:rPr>
          <w:sz w:val="20"/>
          <w:szCs w:val="20"/>
        </w:rPr>
        <w:t>Br</w:t>
      </w:r>
      <w:r w:rsidR="00F1701C">
        <w:rPr>
          <w:sz w:val="20"/>
          <w:szCs w:val="20"/>
        </w:rPr>
        <w:t>ia</w:t>
      </w:r>
      <w:r>
        <w:rPr>
          <w:sz w:val="20"/>
          <w:szCs w:val="20"/>
        </w:rPr>
        <w:t>n opened the Meeting stating that this was the last Governance Council meeting he is chairing, and Glen Johnson would resume his position of Chair at the next meeting in February. Brian thanked</w:t>
      </w:r>
      <w:r w:rsidR="00EB0C98">
        <w:rPr>
          <w:sz w:val="20"/>
          <w:szCs w:val="20"/>
        </w:rPr>
        <w:t xml:space="preserve"> all the volunteers and staff</w:t>
      </w:r>
      <w:r>
        <w:rPr>
          <w:sz w:val="20"/>
          <w:szCs w:val="20"/>
        </w:rPr>
        <w:t xml:space="preserve"> who assisted him, and reminded all in attendance to be respectful with each other while debating.</w:t>
      </w:r>
    </w:p>
    <w:p w14:paraId="14BB954D" w14:textId="7B5B7154" w:rsidR="000F4333" w:rsidRDefault="000F4333" w:rsidP="000F4333">
      <w:pPr>
        <w:pStyle w:val="ListParagraph"/>
        <w:jc w:val="both"/>
        <w:rPr>
          <w:sz w:val="20"/>
          <w:szCs w:val="20"/>
        </w:rPr>
      </w:pPr>
    </w:p>
    <w:p w14:paraId="7E1792DB" w14:textId="3E6304A3" w:rsidR="000F4333" w:rsidRDefault="000F4333" w:rsidP="000F4333">
      <w:pPr>
        <w:pStyle w:val="ListParagraph"/>
        <w:jc w:val="both"/>
        <w:rPr>
          <w:sz w:val="20"/>
          <w:szCs w:val="20"/>
        </w:rPr>
      </w:pPr>
      <w:r>
        <w:rPr>
          <w:sz w:val="20"/>
          <w:szCs w:val="20"/>
        </w:rPr>
        <w:t>Dean Ayman El-Mohandes mentioned, and Brain concurred, that</w:t>
      </w:r>
      <w:r w:rsidR="00140B7F">
        <w:rPr>
          <w:sz w:val="20"/>
          <w:szCs w:val="20"/>
        </w:rPr>
        <w:t xml:space="preserve"> to comply with the “Open Meeting Law” initiated by Governor Hochul</w:t>
      </w:r>
      <w:r>
        <w:rPr>
          <w:sz w:val="20"/>
          <w:szCs w:val="20"/>
        </w:rPr>
        <w:t>, all attendees attending the meetin</w:t>
      </w:r>
      <w:r w:rsidR="0076285D">
        <w:rPr>
          <w:sz w:val="20"/>
          <w:szCs w:val="20"/>
        </w:rPr>
        <w:t>g</w:t>
      </w:r>
      <w:r>
        <w:rPr>
          <w:sz w:val="20"/>
          <w:szCs w:val="20"/>
        </w:rPr>
        <w:t xml:space="preserve"> virtually </w:t>
      </w:r>
      <w:r w:rsidR="00140B7F">
        <w:rPr>
          <w:sz w:val="20"/>
          <w:szCs w:val="20"/>
        </w:rPr>
        <w:t>must list their full name or log off the meeting immediately.</w:t>
      </w:r>
    </w:p>
    <w:p w14:paraId="77B5B7AE" w14:textId="11547F95" w:rsidR="00140B7F" w:rsidRDefault="00140B7F" w:rsidP="000F4333">
      <w:pPr>
        <w:pStyle w:val="ListParagraph"/>
        <w:jc w:val="both"/>
        <w:rPr>
          <w:sz w:val="20"/>
          <w:szCs w:val="20"/>
        </w:rPr>
      </w:pPr>
    </w:p>
    <w:p w14:paraId="71AF23DC" w14:textId="740CF541" w:rsidR="00140B7F" w:rsidRDefault="00140B7F" w:rsidP="000F4333">
      <w:pPr>
        <w:pStyle w:val="ListParagraph"/>
        <w:jc w:val="both"/>
        <w:rPr>
          <w:sz w:val="20"/>
          <w:szCs w:val="20"/>
        </w:rPr>
      </w:pPr>
      <w:r>
        <w:rPr>
          <w:sz w:val="20"/>
          <w:szCs w:val="20"/>
        </w:rPr>
        <w:t xml:space="preserve">Brian presented the September and October Governance Council meeting minutes for approval. The minutes for the September meeting were approved, and Mary Schooling made mention that she would be unable to discuss her contribution to Committee Matters.  The October minutes will be changed to reflect this and </w:t>
      </w:r>
      <w:r w:rsidR="00CA3BDF">
        <w:rPr>
          <w:sz w:val="20"/>
          <w:szCs w:val="20"/>
        </w:rPr>
        <w:t xml:space="preserve">will be </w:t>
      </w:r>
      <w:r>
        <w:rPr>
          <w:sz w:val="20"/>
          <w:szCs w:val="20"/>
        </w:rPr>
        <w:t>approved at a later date.</w:t>
      </w:r>
    </w:p>
    <w:p w14:paraId="2C68D227" w14:textId="4C52F88F" w:rsidR="00140B7F" w:rsidRDefault="00140B7F" w:rsidP="000F4333">
      <w:pPr>
        <w:pStyle w:val="ListParagraph"/>
        <w:jc w:val="both"/>
        <w:rPr>
          <w:sz w:val="20"/>
          <w:szCs w:val="20"/>
        </w:rPr>
      </w:pPr>
    </w:p>
    <w:p w14:paraId="54D4BA46" w14:textId="77777777" w:rsidR="0089249D" w:rsidRPr="00087F9A" w:rsidRDefault="0089249D" w:rsidP="00F25F5C">
      <w:pPr>
        <w:pStyle w:val="ListParagraph"/>
        <w:numPr>
          <w:ilvl w:val="0"/>
          <w:numId w:val="9"/>
        </w:numPr>
        <w:jc w:val="both"/>
        <w:rPr>
          <w:rFonts w:eastAsia="Times New Roman" w:cstheme="minorHAnsi"/>
          <w:b/>
          <w:sz w:val="20"/>
          <w:szCs w:val="20"/>
          <w:u w:val="single"/>
        </w:rPr>
      </w:pPr>
      <w:r w:rsidRPr="00087F9A">
        <w:rPr>
          <w:rFonts w:eastAsia="Times New Roman" w:cstheme="minorHAnsi"/>
          <w:b/>
          <w:sz w:val="20"/>
          <w:szCs w:val="20"/>
          <w:u w:val="single"/>
        </w:rPr>
        <w:t>Dean’s Report</w:t>
      </w:r>
    </w:p>
    <w:p w14:paraId="61E6A43B" w14:textId="68374B1D" w:rsidR="002A0669" w:rsidRPr="00087F9A" w:rsidRDefault="002A0669" w:rsidP="00F25F5C">
      <w:pPr>
        <w:ind w:left="720"/>
        <w:jc w:val="both"/>
        <w:rPr>
          <w:rFonts w:asciiTheme="minorHAnsi" w:hAnsiTheme="minorHAnsi" w:cstheme="minorHAnsi"/>
          <w:b/>
          <w:sz w:val="20"/>
          <w:szCs w:val="20"/>
        </w:rPr>
      </w:pPr>
    </w:p>
    <w:p w14:paraId="2DC1C6F4" w14:textId="0EE769C9" w:rsidR="00F451DF" w:rsidRDefault="00EB0C98" w:rsidP="00CA3BDF">
      <w:pPr>
        <w:ind w:left="720"/>
        <w:jc w:val="both"/>
        <w:rPr>
          <w:rFonts w:asciiTheme="minorHAnsi" w:hAnsiTheme="minorHAnsi"/>
          <w:sz w:val="20"/>
          <w:szCs w:val="20"/>
        </w:rPr>
      </w:pPr>
      <w:r>
        <w:rPr>
          <w:rFonts w:asciiTheme="minorHAnsi" w:hAnsiTheme="minorHAnsi"/>
          <w:sz w:val="20"/>
          <w:szCs w:val="20"/>
        </w:rPr>
        <w:t xml:space="preserve">The Dean opened his session thanking all volunteers and mentioning that Ilias Kavouras will perform as </w:t>
      </w:r>
      <w:r w:rsidR="00521032">
        <w:rPr>
          <w:rFonts w:asciiTheme="minorHAnsi" w:hAnsiTheme="minorHAnsi"/>
          <w:sz w:val="20"/>
          <w:szCs w:val="20"/>
        </w:rPr>
        <w:t xml:space="preserve">Interim </w:t>
      </w:r>
      <w:r>
        <w:rPr>
          <w:rFonts w:asciiTheme="minorHAnsi" w:hAnsiTheme="minorHAnsi"/>
          <w:sz w:val="20"/>
          <w:szCs w:val="20"/>
        </w:rPr>
        <w:t>Chair of the APT Committee, for the spring semester, while Christian Grov is on sabbatical leave.</w:t>
      </w:r>
    </w:p>
    <w:p w14:paraId="300962D6" w14:textId="73217EB0" w:rsidR="0078171F" w:rsidRDefault="0078171F" w:rsidP="00CA3BDF">
      <w:pPr>
        <w:ind w:left="720"/>
        <w:jc w:val="both"/>
        <w:rPr>
          <w:rFonts w:asciiTheme="minorHAnsi" w:hAnsiTheme="minorHAnsi"/>
          <w:sz w:val="20"/>
          <w:szCs w:val="20"/>
        </w:rPr>
      </w:pPr>
    </w:p>
    <w:p w14:paraId="670619B3" w14:textId="2D37B517" w:rsidR="0078171F" w:rsidRDefault="0078171F" w:rsidP="00CA3BDF">
      <w:pPr>
        <w:ind w:left="720"/>
        <w:jc w:val="both"/>
        <w:rPr>
          <w:rFonts w:asciiTheme="minorHAnsi" w:hAnsiTheme="minorHAnsi"/>
          <w:sz w:val="20"/>
          <w:szCs w:val="20"/>
        </w:rPr>
      </w:pPr>
      <w:r>
        <w:rPr>
          <w:rFonts w:asciiTheme="minorHAnsi" w:hAnsiTheme="minorHAnsi"/>
          <w:sz w:val="20"/>
          <w:szCs w:val="20"/>
        </w:rPr>
        <w:t>The Dean progressed and discussed the following points:</w:t>
      </w:r>
    </w:p>
    <w:p w14:paraId="4D2B10A4" w14:textId="77777777" w:rsidR="000839C2" w:rsidRDefault="000839C2" w:rsidP="00CA3BDF">
      <w:pPr>
        <w:ind w:left="720"/>
        <w:jc w:val="both"/>
        <w:rPr>
          <w:rFonts w:asciiTheme="minorHAnsi" w:hAnsiTheme="minorHAnsi"/>
          <w:sz w:val="20"/>
          <w:szCs w:val="20"/>
        </w:rPr>
      </w:pPr>
    </w:p>
    <w:p w14:paraId="17ED18DB" w14:textId="42867E79" w:rsidR="0078171F" w:rsidRDefault="00BE06C3" w:rsidP="0078171F">
      <w:pPr>
        <w:pStyle w:val="ListParagraph"/>
        <w:numPr>
          <w:ilvl w:val="0"/>
          <w:numId w:val="44"/>
        </w:numPr>
        <w:jc w:val="both"/>
        <w:rPr>
          <w:sz w:val="20"/>
          <w:szCs w:val="20"/>
        </w:rPr>
      </w:pPr>
      <w:r>
        <w:rPr>
          <w:sz w:val="20"/>
          <w:szCs w:val="20"/>
        </w:rPr>
        <w:t>University would like in-person classes to return to spring 2020 levels</w:t>
      </w:r>
      <w:r w:rsidR="00F37D32">
        <w:rPr>
          <w:sz w:val="20"/>
          <w:szCs w:val="20"/>
        </w:rPr>
        <w:t>,</w:t>
      </w:r>
      <w:r>
        <w:rPr>
          <w:sz w:val="20"/>
          <w:szCs w:val="20"/>
        </w:rPr>
        <w:t xml:space="preserve"> so SPH will return to a 45% in-person </w:t>
      </w:r>
      <w:r w:rsidR="00B01BEB">
        <w:rPr>
          <w:sz w:val="20"/>
          <w:szCs w:val="20"/>
        </w:rPr>
        <w:t>c</w:t>
      </w:r>
      <w:r>
        <w:rPr>
          <w:sz w:val="20"/>
          <w:szCs w:val="20"/>
        </w:rPr>
        <w:t>lass</w:t>
      </w:r>
      <w:r w:rsidR="00F37D32">
        <w:rPr>
          <w:sz w:val="20"/>
          <w:szCs w:val="20"/>
        </w:rPr>
        <w:t>/</w:t>
      </w:r>
      <w:r>
        <w:rPr>
          <w:sz w:val="20"/>
          <w:szCs w:val="20"/>
        </w:rPr>
        <w:t>55% online class ratio.</w:t>
      </w:r>
    </w:p>
    <w:p w14:paraId="0A9876D9" w14:textId="2C6D2E66" w:rsidR="00BE06C3" w:rsidRDefault="00BE06C3" w:rsidP="0078171F">
      <w:pPr>
        <w:pStyle w:val="ListParagraph"/>
        <w:numPr>
          <w:ilvl w:val="0"/>
          <w:numId w:val="44"/>
        </w:numPr>
        <w:jc w:val="both"/>
        <w:rPr>
          <w:sz w:val="20"/>
          <w:szCs w:val="20"/>
        </w:rPr>
      </w:pPr>
      <w:r>
        <w:rPr>
          <w:sz w:val="20"/>
          <w:szCs w:val="20"/>
        </w:rPr>
        <w:t>The construction on the eighth</w:t>
      </w:r>
      <w:r w:rsidR="00F37D32">
        <w:rPr>
          <w:sz w:val="20"/>
          <w:szCs w:val="20"/>
        </w:rPr>
        <w:t xml:space="preserve"> floor</w:t>
      </w:r>
      <w:r>
        <w:rPr>
          <w:sz w:val="20"/>
          <w:szCs w:val="20"/>
        </w:rPr>
        <w:t xml:space="preserve"> is complete.  It is a beautiful space, and we have listened to your complaints.  Its has been sound proofed for better sound absorbency.  Much of the space has already been designated, with space for the RF and some hoteling.</w:t>
      </w:r>
    </w:p>
    <w:p w14:paraId="0225A1FD" w14:textId="43C20ED6" w:rsidR="00BE06C3" w:rsidRPr="00F37D32" w:rsidRDefault="00BE06C3" w:rsidP="00F37D32">
      <w:pPr>
        <w:pStyle w:val="ListParagraph"/>
        <w:numPr>
          <w:ilvl w:val="0"/>
          <w:numId w:val="44"/>
        </w:numPr>
        <w:jc w:val="both"/>
        <w:rPr>
          <w:sz w:val="20"/>
          <w:szCs w:val="20"/>
        </w:rPr>
      </w:pPr>
      <w:r>
        <w:rPr>
          <w:sz w:val="20"/>
          <w:szCs w:val="20"/>
        </w:rPr>
        <w:t>T</w:t>
      </w:r>
      <w:r w:rsidR="000839C2">
        <w:rPr>
          <w:sz w:val="20"/>
          <w:szCs w:val="20"/>
        </w:rPr>
        <w:t>he Dean t</w:t>
      </w:r>
      <w:r>
        <w:rPr>
          <w:sz w:val="20"/>
          <w:szCs w:val="20"/>
        </w:rPr>
        <w:t>hanked the Search Committee for</w:t>
      </w:r>
      <w:r w:rsidR="00F37D32">
        <w:rPr>
          <w:sz w:val="20"/>
          <w:szCs w:val="20"/>
        </w:rPr>
        <w:t xml:space="preserve"> their work on the search for</w:t>
      </w:r>
      <w:r>
        <w:rPr>
          <w:sz w:val="20"/>
          <w:szCs w:val="20"/>
        </w:rPr>
        <w:t xml:space="preserve"> the new incoming </w:t>
      </w:r>
      <w:r w:rsidR="00F71FAC">
        <w:rPr>
          <w:sz w:val="20"/>
          <w:szCs w:val="20"/>
        </w:rPr>
        <w:t>Sr. Dean for Academic Affairs and Student Relations</w:t>
      </w:r>
      <w:r w:rsidR="000839C2">
        <w:rPr>
          <w:sz w:val="20"/>
          <w:szCs w:val="20"/>
        </w:rPr>
        <w:t>.  Interviews have commenced and he is interested is seeing who the final candidate will be, stressing that we will find the best candidate for our School. Interviews will be completed by the end of the year.</w:t>
      </w:r>
      <w:r w:rsidR="00F71FAC">
        <w:rPr>
          <w:sz w:val="20"/>
          <w:szCs w:val="20"/>
        </w:rPr>
        <w:t xml:space="preserve"> </w:t>
      </w:r>
      <w:r w:rsidR="00F37D32">
        <w:rPr>
          <w:sz w:val="20"/>
          <w:szCs w:val="20"/>
        </w:rPr>
        <w:t xml:space="preserve"> </w:t>
      </w:r>
      <w:r w:rsidR="00F71FAC" w:rsidRPr="00F37D32">
        <w:rPr>
          <w:sz w:val="20"/>
          <w:szCs w:val="20"/>
        </w:rPr>
        <w:t>The Dean is pleased with the selection of candidates coming to the School and thanked the Search Chair, Terry Huang, and the Committee for their efforts.</w:t>
      </w:r>
    </w:p>
    <w:p w14:paraId="64D63485" w14:textId="1CB64E3C" w:rsidR="000839C2" w:rsidRDefault="000839C2" w:rsidP="0078171F">
      <w:pPr>
        <w:pStyle w:val="ListParagraph"/>
        <w:numPr>
          <w:ilvl w:val="0"/>
          <w:numId w:val="44"/>
        </w:numPr>
        <w:jc w:val="both"/>
        <w:rPr>
          <w:sz w:val="20"/>
          <w:szCs w:val="20"/>
        </w:rPr>
      </w:pPr>
      <w:r>
        <w:rPr>
          <w:sz w:val="20"/>
          <w:szCs w:val="20"/>
        </w:rPr>
        <w:t xml:space="preserve">In absence of a Sr. Dean for </w:t>
      </w:r>
      <w:r w:rsidR="00F71FAC">
        <w:rPr>
          <w:sz w:val="20"/>
          <w:szCs w:val="20"/>
        </w:rPr>
        <w:t>Academic Affairs and Student Relations, the Dean thank</w:t>
      </w:r>
      <w:r w:rsidR="00F37D32">
        <w:rPr>
          <w:sz w:val="20"/>
          <w:szCs w:val="20"/>
        </w:rPr>
        <w:t>ed</w:t>
      </w:r>
      <w:r w:rsidR="00F71FAC">
        <w:rPr>
          <w:sz w:val="20"/>
          <w:szCs w:val="20"/>
        </w:rPr>
        <w:t xml:space="preserve"> Robyn, Marilyn and Doris for their assistance with Academic Affairs.</w:t>
      </w:r>
    </w:p>
    <w:p w14:paraId="5854DA1A" w14:textId="04696B7A" w:rsidR="000839C2" w:rsidRDefault="00F71FAC" w:rsidP="0078171F">
      <w:pPr>
        <w:pStyle w:val="ListParagraph"/>
        <w:numPr>
          <w:ilvl w:val="0"/>
          <w:numId w:val="44"/>
        </w:numPr>
        <w:jc w:val="both"/>
        <w:rPr>
          <w:sz w:val="20"/>
          <w:szCs w:val="20"/>
        </w:rPr>
      </w:pPr>
      <w:r>
        <w:rPr>
          <w:sz w:val="20"/>
          <w:szCs w:val="20"/>
        </w:rPr>
        <w:t>Elizabeth Kelvin is the Search Committee Chair for the four (4) new faculty lines the School is hoping to hire before August 2023.</w:t>
      </w:r>
    </w:p>
    <w:p w14:paraId="5B4CDC98" w14:textId="489267BE" w:rsidR="00B7097C" w:rsidRDefault="00B7097C" w:rsidP="0078171F">
      <w:pPr>
        <w:pStyle w:val="ListParagraph"/>
        <w:numPr>
          <w:ilvl w:val="0"/>
          <w:numId w:val="44"/>
        </w:numPr>
        <w:jc w:val="both"/>
        <w:rPr>
          <w:sz w:val="20"/>
          <w:szCs w:val="20"/>
        </w:rPr>
      </w:pPr>
      <w:r>
        <w:rPr>
          <w:sz w:val="20"/>
          <w:szCs w:val="20"/>
        </w:rPr>
        <w:t>The School is also looking to hire someone in</w:t>
      </w:r>
      <w:r w:rsidR="00B779F3">
        <w:rPr>
          <w:sz w:val="20"/>
          <w:szCs w:val="20"/>
        </w:rPr>
        <w:t xml:space="preserve"> the near future in</w:t>
      </w:r>
      <w:r>
        <w:rPr>
          <w:sz w:val="20"/>
          <w:szCs w:val="20"/>
        </w:rPr>
        <w:t xml:space="preserve"> the area </w:t>
      </w:r>
      <w:r w:rsidR="00B779F3">
        <w:rPr>
          <w:sz w:val="20"/>
          <w:szCs w:val="20"/>
        </w:rPr>
        <w:t xml:space="preserve">of </w:t>
      </w:r>
      <w:r>
        <w:rPr>
          <w:sz w:val="20"/>
          <w:szCs w:val="20"/>
        </w:rPr>
        <w:t>Nutrition</w:t>
      </w:r>
      <w:r w:rsidR="00B779F3">
        <w:rPr>
          <w:sz w:val="20"/>
          <w:szCs w:val="20"/>
        </w:rPr>
        <w:t>, with Ann, Karen and Ghada participating</w:t>
      </w:r>
      <w:r w:rsidR="00F37D32">
        <w:rPr>
          <w:sz w:val="20"/>
          <w:szCs w:val="20"/>
        </w:rPr>
        <w:t xml:space="preserve"> in that search</w:t>
      </w:r>
      <w:r w:rsidR="00B779F3">
        <w:rPr>
          <w:sz w:val="20"/>
          <w:szCs w:val="20"/>
        </w:rPr>
        <w:t>.</w:t>
      </w:r>
    </w:p>
    <w:p w14:paraId="6AD2C36E" w14:textId="70BE60D1" w:rsidR="00B779F3" w:rsidRDefault="00B779F3" w:rsidP="0078171F">
      <w:pPr>
        <w:pStyle w:val="ListParagraph"/>
        <w:numPr>
          <w:ilvl w:val="0"/>
          <w:numId w:val="44"/>
        </w:numPr>
        <w:jc w:val="both"/>
        <w:rPr>
          <w:sz w:val="20"/>
          <w:szCs w:val="20"/>
        </w:rPr>
      </w:pPr>
      <w:r>
        <w:rPr>
          <w:sz w:val="20"/>
          <w:szCs w:val="20"/>
        </w:rPr>
        <w:lastRenderedPageBreak/>
        <w:t xml:space="preserve">Global Health is also in need of a tenured faculty line and I am thinking of the best options to find a </w:t>
      </w:r>
      <w:r w:rsidR="00F37D32">
        <w:rPr>
          <w:sz w:val="20"/>
          <w:szCs w:val="20"/>
        </w:rPr>
        <w:t xml:space="preserve">worthy </w:t>
      </w:r>
      <w:r>
        <w:rPr>
          <w:sz w:val="20"/>
          <w:szCs w:val="20"/>
        </w:rPr>
        <w:t>candidate.</w:t>
      </w:r>
    </w:p>
    <w:p w14:paraId="79260B39" w14:textId="4EC57D52" w:rsidR="00B779F3" w:rsidRDefault="00B779F3" w:rsidP="0078171F">
      <w:pPr>
        <w:pStyle w:val="ListParagraph"/>
        <w:numPr>
          <w:ilvl w:val="0"/>
          <w:numId w:val="44"/>
        </w:numPr>
        <w:jc w:val="both"/>
        <w:rPr>
          <w:sz w:val="20"/>
          <w:szCs w:val="20"/>
        </w:rPr>
      </w:pPr>
      <w:r>
        <w:rPr>
          <w:sz w:val="20"/>
          <w:szCs w:val="20"/>
        </w:rPr>
        <w:t xml:space="preserve"> A SPH “Friends Event” has been planned to build the endowment and naming of our School. “High Worth” individuals have been invited and we hope to garner a “significant number” for the School’s endowment.</w:t>
      </w:r>
    </w:p>
    <w:p w14:paraId="09658BE2" w14:textId="63D32441" w:rsidR="001E6AFE" w:rsidRDefault="001E6AFE" w:rsidP="0078171F">
      <w:pPr>
        <w:pStyle w:val="ListParagraph"/>
        <w:numPr>
          <w:ilvl w:val="0"/>
          <w:numId w:val="44"/>
        </w:numPr>
        <w:jc w:val="both"/>
        <w:rPr>
          <w:sz w:val="20"/>
          <w:szCs w:val="20"/>
        </w:rPr>
      </w:pPr>
      <w:r>
        <w:rPr>
          <w:sz w:val="20"/>
          <w:szCs w:val="20"/>
        </w:rPr>
        <w:t>CUNY Schools have been pushing for a Board of Trustees (BoT) sub-committee on research for the next five (5) years, emphasizing the need to value graduate education. The sub-committee will seek to educate the BoT, and over time will influence future research investment throughout CUNY.</w:t>
      </w:r>
      <w:r w:rsidR="00897C68">
        <w:rPr>
          <w:sz w:val="20"/>
          <w:szCs w:val="20"/>
        </w:rPr>
        <w:t xml:space="preserve"> Our School’s research numbers prove that SPH stands out as a high-performing research entity.</w:t>
      </w:r>
    </w:p>
    <w:p w14:paraId="3622BFB9" w14:textId="4DEB0A6E" w:rsidR="00897C68" w:rsidRDefault="00897C68" w:rsidP="0078171F">
      <w:pPr>
        <w:pStyle w:val="ListParagraph"/>
        <w:numPr>
          <w:ilvl w:val="0"/>
          <w:numId w:val="44"/>
        </w:numPr>
        <w:jc w:val="both"/>
        <w:rPr>
          <w:sz w:val="20"/>
          <w:szCs w:val="20"/>
        </w:rPr>
      </w:pPr>
      <w:r>
        <w:rPr>
          <w:sz w:val="20"/>
          <w:szCs w:val="20"/>
        </w:rPr>
        <w:t xml:space="preserve">The Kips Bay/SPARC Project is a five (5) year endeavor.  We have a committee looking at the importance of its design and alignment with our </w:t>
      </w:r>
      <w:r w:rsidR="00F37D32">
        <w:rPr>
          <w:sz w:val="20"/>
          <w:szCs w:val="20"/>
        </w:rPr>
        <w:t xml:space="preserve">School’s </w:t>
      </w:r>
      <w:r>
        <w:rPr>
          <w:sz w:val="20"/>
          <w:szCs w:val="20"/>
        </w:rPr>
        <w:t>goals</w:t>
      </w:r>
      <w:r w:rsidR="00F37D32">
        <w:rPr>
          <w:sz w:val="20"/>
          <w:szCs w:val="20"/>
        </w:rPr>
        <w:t xml:space="preserve"> and needs</w:t>
      </w:r>
      <w:r>
        <w:rPr>
          <w:sz w:val="20"/>
          <w:szCs w:val="20"/>
        </w:rPr>
        <w:t>.</w:t>
      </w:r>
      <w:r w:rsidR="0091224C">
        <w:rPr>
          <w:sz w:val="20"/>
          <w:szCs w:val="20"/>
        </w:rPr>
        <w:t xml:space="preserve"> We need more office space and at least ten thousand feet of “wet lab” space.</w:t>
      </w:r>
    </w:p>
    <w:p w14:paraId="62B6A93C" w14:textId="00A181AA" w:rsidR="0091224C" w:rsidRDefault="0091224C" w:rsidP="0078171F">
      <w:pPr>
        <w:pStyle w:val="ListParagraph"/>
        <w:numPr>
          <w:ilvl w:val="0"/>
          <w:numId w:val="44"/>
        </w:numPr>
        <w:jc w:val="both"/>
        <w:rPr>
          <w:sz w:val="20"/>
          <w:szCs w:val="20"/>
        </w:rPr>
      </w:pPr>
      <w:r>
        <w:rPr>
          <w:sz w:val="20"/>
          <w:szCs w:val="20"/>
        </w:rPr>
        <w:t xml:space="preserve">I may call on different SPH faculty and staff members to form a small committee to think about our transition, using different communication vehicles to inform others of the </w:t>
      </w:r>
      <w:r w:rsidR="00810712">
        <w:rPr>
          <w:sz w:val="20"/>
          <w:szCs w:val="20"/>
        </w:rPr>
        <w:t>transition</w:t>
      </w:r>
      <w:r>
        <w:rPr>
          <w:sz w:val="20"/>
          <w:szCs w:val="20"/>
        </w:rPr>
        <w:t>.</w:t>
      </w:r>
      <w:r w:rsidR="00810712">
        <w:rPr>
          <w:sz w:val="20"/>
          <w:szCs w:val="20"/>
        </w:rPr>
        <w:t xml:space="preserve"> I have asked Barbara Aaron to assist in this matter.</w:t>
      </w:r>
    </w:p>
    <w:p w14:paraId="4EF80AD5" w14:textId="5A4F80CC" w:rsidR="00810712" w:rsidRDefault="00810712" w:rsidP="00810712">
      <w:pPr>
        <w:jc w:val="both"/>
        <w:rPr>
          <w:sz w:val="20"/>
          <w:szCs w:val="20"/>
        </w:rPr>
      </w:pPr>
    </w:p>
    <w:p w14:paraId="4B877550" w14:textId="77777777" w:rsidR="00CA3BDF" w:rsidRPr="00087F9A" w:rsidRDefault="00CA3BDF" w:rsidP="00BB0441">
      <w:pPr>
        <w:jc w:val="both"/>
        <w:rPr>
          <w:rFonts w:asciiTheme="minorHAnsi" w:hAnsiTheme="minorHAnsi"/>
          <w:sz w:val="20"/>
          <w:szCs w:val="20"/>
        </w:rPr>
      </w:pPr>
    </w:p>
    <w:p w14:paraId="6A4D8ADF" w14:textId="72873F8C" w:rsidR="00BB0441" w:rsidRPr="00F451DF" w:rsidRDefault="00BB0441" w:rsidP="00BB0441">
      <w:pPr>
        <w:pStyle w:val="ListParagraph"/>
        <w:numPr>
          <w:ilvl w:val="0"/>
          <w:numId w:val="9"/>
        </w:numPr>
        <w:jc w:val="both"/>
        <w:rPr>
          <w:rFonts w:cs="Times New Roman"/>
          <w:b/>
          <w:sz w:val="20"/>
          <w:szCs w:val="20"/>
          <w:u w:val="single"/>
        </w:rPr>
      </w:pPr>
      <w:r w:rsidRPr="00F451DF">
        <w:rPr>
          <w:rFonts w:cs="Times New Roman"/>
          <w:b/>
          <w:sz w:val="20"/>
          <w:szCs w:val="20"/>
          <w:u w:val="single"/>
        </w:rPr>
        <w:t>GC Committee Matters</w:t>
      </w:r>
    </w:p>
    <w:p w14:paraId="3BD5880B" w14:textId="77777777" w:rsidR="00BB0441" w:rsidRPr="00087F9A" w:rsidRDefault="00BB0441" w:rsidP="00BB0441">
      <w:pPr>
        <w:pStyle w:val="ListParagraph"/>
        <w:ind w:left="1080"/>
        <w:jc w:val="both"/>
        <w:rPr>
          <w:rFonts w:cs="Times New Roman"/>
          <w:b/>
          <w:sz w:val="20"/>
          <w:szCs w:val="20"/>
          <w:u w:val="single"/>
        </w:rPr>
      </w:pPr>
    </w:p>
    <w:p w14:paraId="1CD02C42" w14:textId="4C7AF898" w:rsidR="00FB4E41" w:rsidRDefault="00DB44CF" w:rsidP="00FB4E41">
      <w:pPr>
        <w:ind w:left="720"/>
        <w:jc w:val="both"/>
        <w:rPr>
          <w:rFonts w:asciiTheme="minorHAnsi" w:hAnsiTheme="minorHAnsi"/>
          <w:b/>
          <w:sz w:val="20"/>
          <w:szCs w:val="20"/>
        </w:rPr>
      </w:pPr>
      <w:r w:rsidRPr="00DB44CF">
        <w:rPr>
          <w:rFonts w:asciiTheme="minorHAnsi" w:hAnsiTheme="minorHAnsi"/>
          <w:b/>
          <w:sz w:val="20"/>
          <w:szCs w:val="20"/>
        </w:rPr>
        <w:t>Budget Committee</w:t>
      </w:r>
    </w:p>
    <w:p w14:paraId="249FABF3" w14:textId="533C536D" w:rsidR="00DB44CF" w:rsidRDefault="00DB44CF" w:rsidP="00FB4E41">
      <w:pPr>
        <w:ind w:left="720"/>
        <w:jc w:val="both"/>
        <w:rPr>
          <w:rFonts w:asciiTheme="minorHAnsi" w:hAnsiTheme="minorHAnsi"/>
          <w:sz w:val="20"/>
          <w:szCs w:val="20"/>
        </w:rPr>
      </w:pPr>
      <w:r w:rsidRPr="005F684E">
        <w:rPr>
          <w:rFonts w:asciiTheme="minorHAnsi" w:hAnsiTheme="minorHAnsi"/>
          <w:sz w:val="20"/>
          <w:szCs w:val="20"/>
        </w:rPr>
        <w:t>Budget Committee Chair, Dr. Karen Florez (</w:t>
      </w:r>
      <w:r w:rsidR="005F684E" w:rsidRPr="005F684E">
        <w:rPr>
          <w:rFonts w:asciiTheme="minorHAnsi" w:hAnsiTheme="minorHAnsi"/>
          <w:sz w:val="20"/>
          <w:szCs w:val="20"/>
        </w:rPr>
        <w:t>EOGHS), was given the floor:</w:t>
      </w:r>
    </w:p>
    <w:p w14:paraId="4C5960DA" w14:textId="1BE56663" w:rsidR="005F684E" w:rsidRDefault="005F684E" w:rsidP="00FB4E41">
      <w:pPr>
        <w:ind w:left="720"/>
        <w:jc w:val="both"/>
        <w:rPr>
          <w:rFonts w:asciiTheme="minorHAnsi" w:hAnsiTheme="minorHAnsi"/>
          <w:sz w:val="20"/>
          <w:szCs w:val="20"/>
        </w:rPr>
      </w:pPr>
    </w:p>
    <w:p w14:paraId="4A95999D" w14:textId="38E11BE9" w:rsidR="005F684E" w:rsidRDefault="005F684E" w:rsidP="00FB4E41">
      <w:pPr>
        <w:ind w:left="720"/>
        <w:jc w:val="both"/>
        <w:rPr>
          <w:rFonts w:asciiTheme="minorHAnsi" w:hAnsiTheme="minorHAnsi"/>
          <w:sz w:val="20"/>
          <w:szCs w:val="20"/>
        </w:rPr>
      </w:pPr>
      <w:r>
        <w:rPr>
          <w:rFonts w:asciiTheme="minorHAnsi" w:hAnsiTheme="minorHAnsi"/>
          <w:sz w:val="20"/>
          <w:szCs w:val="20"/>
        </w:rPr>
        <w:t>Karen introduced the Budget Committee to the Governance Council, as it is a new Committee, in its first year of capacity.</w:t>
      </w:r>
    </w:p>
    <w:p w14:paraId="2EF888C5" w14:textId="0FA3C037" w:rsidR="005F684E" w:rsidRDefault="005F684E" w:rsidP="00FB4E41">
      <w:pPr>
        <w:ind w:left="720"/>
        <w:jc w:val="both"/>
        <w:rPr>
          <w:rFonts w:asciiTheme="minorHAnsi" w:hAnsiTheme="minorHAnsi"/>
          <w:sz w:val="20"/>
          <w:szCs w:val="20"/>
        </w:rPr>
      </w:pPr>
    </w:p>
    <w:p w14:paraId="1811BEDF" w14:textId="7E17E25D" w:rsidR="005F684E" w:rsidRDefault="005F684E" w:rsidP="00FB4E41">
      <w:pPr>
        <w:ind w:left="720"/>
        <w:jc w:val="both"/>
        <w:rPr>
          <w:rFonts w:asciiTheme="minorHAnsi" w:hAnsiTheme="minorHAnsi"/>
          <w:sz w:val="20"/>
          <w:szCs w:val="20"/>
        </w:rPr>
      </w:pPr>
      <w:r>
        <w:rPr>
          <w:rFonts w:asciiTheme="minorHAnsi" w:hAnsiTheme="minorHAnsi"/>
          <w:sz w:val="20"/>
          <w:szCs w:val="20"/>
        </w:rPr>
        <w:t xml:space="preserve">Wrapping up a quick introduction, Karen stated that the duties of the Budget Committee have been defined, and the Committee will review the School’s annual budget and provide </w:t>
      </w:r>
      <w:r w:rsidR="004A11C4">
        <w:rPr>
          <w:rFonts w:asciiTheme="minorHAnsi" w:hAnsiTheme="minorHAnsi"/>
          <w:sz w:val="20"/>
          <w:szCs w:val="20"/>
        </w:rPr>
        <w:t>the information to the Governance Council going forward.</w:t>
      </w:r>
    </w:p>
    <w:p w14:paraId="653114E9" w14:textId="26FC2A5A" w:rsidR="004A11C4" w:rsidRDefault="004A11C4" w:rsidP="00FB4E41">
      <w:pPr>
        <w:ind w:left="720"/>
        <w:jc w:val="both"/>
        <w:rPr>
          <w:rFonts w:asciiTheme="minorHAnsi" w:hAnsiTheme="minorHAnsi"/>
          <w:sz w:val="20"/>
          <w:szCs w:val="20"/>
        </w:rPr>
      </w:pPr>
    </w:p>
    <w:p w14:paraId="32F19444" w14:textId="39232B32" w:rsidR="004A11C4" w:rsidRPr="005F684E" w:rsidRDefault="004A11C4" w:rsidP="00FB4E41">
      <w:pPr>
        <w:ind w:left="720"/>
        <w:jc w:val="both"/>
        <w:rPr>
          <w:rFonts w:asciiTheme="minorHAnsi" w:hAnsiTheme="minorHAnsi"/>
          <w:sz w:val="20"/>
          <w:szCs w:val="20"/>
        </w:rPr>
      </w:pPr>
      <w:r>
        <w:rPr>
          <w:rFonts w:asciiTheme="minorHAnsi" w:hAnsiTheme="minorHAnsi"/>
          <w:sz w:val="20"/>
          <w:szCs w:val="20"/>
        </w:rPr>
        <w:t>Karen then surrendered the floor.</w:t>
      </w:r>
    </w:p>
    <w:p w14:paraId="68FFE127" w14:textId="724AFA3F" w:rsidR="0075149F" w:rsidRPr="00087F9A" w:rsidRDefault="0075149F" w:rsidP="00D152DA">
      <w:pPr>
        <w:jc w:val="both"/>
        <w:rPr>
          <w:rFonts w:asciiTheme="minorHAnsi" w:hAnsiTheme="minorHAnsi"/>
          <w:sz w:val="20"/>
          <w:szCs w:val="20"/>
        </w:rPr>
      </w:pPr>
    </w:p>
    <w:p w14:paraId="51DF06CB" w14:textId="5E0FABED" w:rsidR="00597518" w:rsidRPr="00087F9A" w:rsidRDefault="00597518" w:rsidP="00597518">
      <w:pPr>
        <w:jc w:val="both"/>
        <w:rPr>
          <w:rFonts w:asciiTheme="minorHAnsi" w:hAnsiTheme="minorHAnsi"/>
          <w:sz w:val="20"/>
          <w:szCs w:val="20"/>
        </w:rPr>
      </w:pPr>
    </w:p>
    <w:p w14:paraId="479B26FE" w14:textId="693CC7B9" w:rsidR="00597518" w:rsidRPr="00087F9A" w:rsidRDefault="00597518" w:rsidP="00597518">
      <w:pPr>
        <w:jc w:val="both"/>
        <w:rPr>
          <w:rFonts w:asciiTheme="minorHAnsi" w:hAnsiTheme="minorHAnsi"/>
          <w:b/>
          <w:bCs/>
          <w:sz w:val="20"/>
          <w:szCs w:val="20"/>
          <w:u w:val="single"/>
        </w:rPr>
      </w:pPr>
      <w:r w:rsidRPr="00087F9A">
        <w:rPr>
          <w:rFonts w:asciiTheme="minorHAnsi" w:hAnsiTheme="minorHAnsi"/>
          <w:sz w:val="20"/>
          <w:szCs w:val="20"/>
        </w:rPr>
        <w:t xml:space="preserve">       </w:t>
      </w:r>
      <w:r w:rsidRPr="00087F9A">
        <w:rPr>
          <w:rFonts w:asciiTheme="minorHAnsi" w:hAnsiTheme="minorHAnsi"/>
          <w:b/>
          <w:bCs/>
          <w:sz w:val="20"/>
          <w:szCs w:val="20"/>
        </w:rPr>
        <w:t>IV.</w:t>
      </w:r>
      <w:r w:rsidRPr="00087F9A">
        <w:rPr>
          <w:rFonts w:asciiTheme="minorHAnsi" w:hAnsiTheme="minorHAnsi"/>
          <w:sz w:val="20"/>
          <w:szCs w:val="20"/>
        </w:rPr>
        <w:t xml:space="preserve">  </w:t>
      </w:r>
      <w:r w:rsidRPr="00087F9A">
        <w:rPr>
          <w:rFonts w:asciiTheme="minorHAnsi" w:hAnsiTheme="minorHAnsi"/>
          <w:b/>
          <w:bCs/>
          <w:sz w:val="20"/>
          <w:szCs w:val="20"/>
        </w:rPr>
        <w:t xml:space="preserve">      </w:t>
      </w:r>
      <w:r w:rsidR="008170B3">
        <w:rPr>
          <w:rFonts w:asciiTheme="minorHAnsi" w:hAnsiTheme="minorHAnsi"/>
          <w:b/>
          <w:bCs/>
          <w:sz w:val="20"/>
          <w:szCs w:val="20"/>
        </w:rPr>
        <w:t xml:space="preserve">   </w:t>
      </w:r>
      <w:r w:rsidRPr="00087F9A">
        <w:rPr>
          <w:rFonts w:asciiTheme="minorHAnsi" w:hAnsiTheme="minorHAnsi"/>
          <w:b/>
          <w:bCs/>
          <w:sz w:val="20"/>
          <w:szCs w:val="20"/>
          <w:u w:val="single"/>
        </w:rPr>
        <w:t>Associate Dean</w:t>
      </w:r>
      <w:r w:rsidR="00A05AB5" w:rsidRPr="00087F9A">
        <w:rPr>
          <w:rFonts w:asciiTheme="minorHAnsi" w:hAnsiTheme="minorHAnsi"/>
          <w:b/>
          <w:bCs/>
          <w:sz w:val="20"/>
          <w:szCs w:val="20"/>
          <w:u w:val="single"/>
        </w:rPr>
        <w:t>s'</w:t>
      </w:r>
      <w:r w:rsidRPr="00087F9A">
        <w:rPr>
          <w:rFonts w:asciiTheme="minorHAnsi" w:hAnsiTheme="minorHAnsi"/>
          <w:b/>
          <w:bCs/>
          <w:sz w:val="20"/>
          <w:szCs w:val="20"/>
          <w:u w:val="single"/>
        </w:rPr>
        <w:t xml:space="preserve"> Reports</w:t>
      </w:r>
    </w:p>
    <w:p w14:paraId="7AA0A878" w14:textId="165B3E92" w:rsidR="002C6888" w:rsidRPr="00087F9A" w:rsidRDefault="002C6888" w:rsidP="00D152DA">
      <w:pPr>
        <w:jc w:val="both"/>
        <w:rPr>
          <w:rFonts w:asciiTheme="minorHAnsi" w:hAnsiTheme="minorHAnsi"/>
          <w:sz w:val="20"/>
          <w:szCs w:val="20"/>
        </w:rPr>
      </w:pPr>
    </w:p>
    <w:p w14:paraId="3ACA00E5" w14:textId="3D512594" w:rsidR="002C6888" w:rsidRPr="00087F9A" w:rsidRDefault="002C6888" w:rsidP="009D3EC7">
      <w:pPr>
        <w:ind w:firstLine="720"/>
        <w:jc w:val="both"/>
        <w:rPr>
          <w:rFonts w:asciiTheme="minorHAnsi" w:hAnsiTheme="minorHAnsi"/>
          <w:b/>
          <w:bCs/>
          <w:sz w:val="20"/>
          <w:szCs w:val="20"/>
        </w:rPr>
      </w:pPr>
      <w:r w:rsidRPr="00087F9A">
        <w:rPr>
          <w:rFonts w:asciiTheme="minorHAnsi" w:hAnsiTheme="minorHAnsi"/>
          <w:b/>
          <w:bCs/>
          <w:sz w:val="20"/>
          <w:szCs w:val="20"/>
        </w:rPr>
        <w:t>Dr. Susan Klitzman, Sr.  Associate Dean for Business and Administration</w:t>
      </w:r>
    </w:p>
    <w:p w14:paraId="6D1B7F32" w14:textId="52EB9899" w:rsidR="00CF5E4B" w:rsidRPr="00087F9A" w:rsidRDefault="00CF5E4B" w:rsidP="009D3EC7">
      <w:pPr>
        <w:ind w:firstLine="720"/>
        <w:jc w:val="both"/>
        <w:rPr>
          <w:rFonts w:asciiTheme="minorHAnsi" w:hAnsiTheme="minorHAnsi"/>
          <w:b/>
          <w:bCs/>
          <w:sz w:val="20"/>
          <w:szCs w:val="20"/>
        </w:rPr>
      </w:pPr>
    </w:p>
    <w:p w14:paraId="0495C743" w14:textId="56579C9E" w:rsidR="0036624A" w:rsidRDefault="004A11C4" w:rsidP="00DF11C4">
      <w:pPr>
        <w:ind w:left="720"/>
        <w:jc w:val="both"/>
        <w:rPr>
          <w:sz w:val="20"/>
          <w:szCs w:val="20"/>
        </w:rPr>
      </w:pPr>
      <w:r>
        <w:rPr>
          <w:sz w:val="20"/>
          <w:szCs w:val="20"/>
        </w:rPr>
        <w:t>Susan was given the floor and took the opportunity to “piggyback” off of Karen’s introduction of the Budget Committee.</w:t>
      </w:r>
    </w:p>
    <w:p w14:paraId="7A202DD7" w14:textId="3F8B8625" w:rsidR="004A11C4" w:rsidRDefault="004A11C4" w:rsidP="00DF11C4">
      <w:pPr>
        <w:ind w:left="720"/>
        <w:jc w:val="both"/>
        <w:rPr>
          <w:sz w:val="20"/>
          <w:szCs w:val="20"/>
        </w:rPr>
      </w:pPr>
    </w:p>
    <w:p w14:paraId="66A608CA" w14:textId="0AFE86A4" w:rsidR="004A11C4" w:rsidRDefault="004A11C4" w:rsidP="00DF11C4">
      <w:pPr>
        <w:ind w:left="720"/>
        <w:jc w:val="both"/>
        <w:rPr>
          <w:sz w:val="20"/>
          <w:szCs w:val="20"/>
        </w:rPr>
      </w:pPr>
      <w:r>
        <w:rPr>
          <w:sz w:val="20"/>
          <w:szCs w:val="20"/>
        </w:rPr>
        <w:t>Susan mentioned that the Budget Committee has reviewed last years’ budget and this years’ fiscal plan.  Fiscal year 2022’s budget is “set in stone”, but the budget for fiscal year 2023, ending June 30, 2023, remains fluid.</w:t>
      </w:r>
    </w:p>
    <w:p w14:paraId="618006A9" w14:textId="078C6D5F" w:rsidR="008D081E" w:rsidRDefault="008D081E" w:rsidP="00DF11C4">
      <w:pPr>
        <w:ind w:left="720"/>
        <w:jc w:val="both"/>
        <w:rPr>
          <w:sz w:val="20"/>
          <w:szCs w:val="20"/>
        </w:rPr>
      </w:pPr>
    </w:p>
    <w:p w14:paraId="314C7F2C" w14:textId="351AF671" w:rsidR="008D081E" w:rsidRDefault="008D081E" w:rsidP="00DF11C4">
      <w:pPr>
        <w:ind w:left="720"/>
        <w:jc w:val="both"/>
        <w:rPr>
          <w:sz w:val="20"/>
          <w:szCs w:val="20"/>
        </w:rPr>
      </w:pPr>
      <w:r>
        <w:rPr>
          <w:sz w:val="20"/>
          <w:szCs w:val="20"/>
        </w:rPr>
        <w:t>The number for this year’s budget will continue to change, as we add staff and staff leave, changes to the budget will be have to be updated. With a budget of $16.8 million for this fiscal year, our highest expenditure is tax-levy salaries, making up the vast majority of our expenses.</w:t>
      </w:r>
    </w:p>
    <w:p w14:paraId="0B861DE4" w14:textId="333560DC" w:rsidR="008D081E" w:rsidRDefault="008D081E" w:rsidP="00DF11C4">
      <w:pPr>
        <w:ind w:left="720"/>
        <w:jc w:val="both"/>
        <w:rPr>
          <w:sz w:val="20"/>
          <w:szCs w:val="20"/>
        </w:rPr>
      </w:pPr>
    </w:p>
    <w:p w14:paraId="21D1B822" w14:textId="06DC6825" w:rsidR="008D081E" w:rsidRDefault="008D081E" w:rsidP="00DF11C4">
      <w:pPr>
        <w:ind w:left="720"/>
        <w:jc w:val="both"/>
        <w:rPr>
          <w:sz w:val="20"/>
          <w:szCs w:val="20"/>
        </w:rPr>
      </w:pPr>
      <w:r>
        <w:rPr>
          <w:sz w:val="20"/>
          <w:szCs w:val="20"/>
        </w:rPr>
        <w:t>CUNY’s tuition target for SPH last year was $8.4 million. This year our target is $8.5 million, and we are anticipating a small decrease in tuition revenue.</w:t>
      </w:r>
    </w:p>
    <w:p w14:paraId="5094093D" w14:textId="5A335308" w:rsidR="008D081E" w:rsidRDefault="008D081E" w:rsidP="00DF11C4">
      <w:pPr>
        <w:ind w:left="720"/>
        <w:jc w:val="both"/>
        <w:rPr>
          <w:sz w:val="20"/>
          <w:szCs w:val="20"/>
        </w:rPr>
      </w:pPr>
    </w:p>
    <w:p w14:paraId="7E054CFE" w14:textId="01871BEA" w:rsidR="008D081E" w:rsidRDefault="008D081E" w:rsidP="00DF11C4">
      <w:pPr>
        <w:ind w:left="720"/>
        <w:jc w:val="both"/>
        <w:rPr>
          <w:sz w:val="20"/>
          <w:szCs w:val="20"/>
        </w:rPr>
      </w:pPr>
      <w:r>
        <w:rPr>
          <w:sz w:val="20"/>
          <w:szCs w:val="20"/>
        </w:rPr>
        <w:t>Our total operating budget amounts to approximately $26 million dollars, as the University provides all employee fringe benefits ($7 million), rent ($2.9 million) and additional expenses ($9 million).</w:t>
      </w:r>
    </w:p>
    <w:p w14:paraId="37469223" w14:textId="2961100D" w:rsidR="008D081E" w:rsidRDefault="008D081E" w:rsidP="00DF11C4">
      <w:pPr>
        <w:ind w:left="720"/>
        <w:jc w:val="both"/>
        <w:rPr>
          <w:sz w:val="20"/>
          <w:szCs w:val="20"/>
        </w:rPr>
      </w:pPr>
    </w:p>
    <w:p w14:paraId="0BB17EAB" w14:textId="666D0E03" w:rsidR="008D081E" w:rsidRDefault="008D081E" w:rsidP="00DF11C4">
      <w:pPr>
        <w:ind w:left="720"/>
        <w:jc w:val="both"/>
        <w:rPr>
          <w:sz w:val="20"/>
          <w:szCs w:val="20"/>
        </w:rPr>
      </w:pPr>
      <w:r>
        <w:rPr>
          <w:sz w:val="20"/>
          <w:szCs w:val="20"/>
        </w:rPr>
        <w:t>Additional monies called CUT</w:t>
      </w:r>
      <w:r w:rsidR="007E0E03">
        <w:rPr>
          <w:sz w:val="20"/>
          <w:szCs w:val="20"/>
        </w:rPr>
        <w:t>R</w:t>
      </w:r>
      <w:r>
        <w:rPr>
          <w:sz w:val="20"/>
          <w:szCs w:val="20"/>
        </w:rPr>
        <w:t xml:space="preserve">A balances are brought over </w:t>
      </w:r>
      <w:r w:rsidR="00736548">
        <w:rPr>
          <w:sz w:val="20"/>
          <w:szCs w:val="20"/>
        </w:rPr>
        <w:t>annually, and last year SPH has a CUTRA balance of $3.1 million that was brought over to this year’s budget.</w:t>
      </w:r>
    </w:p>
    <w:p w14:paraId="70359F52" w14:textId="5E40388C" w:rsidR="00736548" w:rsidRDefault="00736548" w:rsidP="00DF11C4">
      <w:pPr>
        <w:ind w:left="720"/>
        <w:jc w:val="both"/>
        <w:rPr>
          <w:sz w:val="20"/>
          <w:szCs w:val="20"/>
        </w:rPr>
      </w:pPr>
      <w:r>
        <w:rPr>
          <w:sz w:val="20"/>
          <w:szCs w:val="20"/>
        </w:rPr>
        <w:lastRenderedPageBreak/>
        <w:t>We are tapping into our CUTRA balances this year and we must focus on ways to increase our revenue. Other initiatives, like the 4+1, and the 2+2+2 programs should help.</w:t>
      </w:r>
    </w:p>
    <w:p w14:paraId="60C64250" w14:textId="30EAEB5A" w:rsidR="00736548" w:rsidRDefault="00736548" w:rsidP="00DF11C4">
      <w:pPr>
        <w:ind w:left="720"/>
        <w:jc w:val="both"/>
        <w:rPr>
          <w:sz w:val="20"/>
          <w:szCs w:val="20"/>
        </w:rPr>
      </w:pPr>
    </w:p>
    <w:p w14:paraId="3F53B1F0" w14:textId="5FD89974" w:rsidR="00736548" w:rsidRDefault="00736548" w:rsidP="00DF11C4">
      <w:pPr>
        <w:ind w:left="720"/>
        <w:jc w:val="both"/>
        <w:rPr>
          <w:sz w:val="20"/>
          <w:szCs w:val="20"/>
        </w:rPr>
      </w:pPr>
      <w:r>
        <w:rPr>
          <w:sz w:val="20"/>
          <w:szCs w:val="20"/>
        </w:rPr>
        <w:t>It is critical that we rely on the Budget Committee and CUNY to help us source through these financial difficulties.</w:t>
      </w:r>
    </w:p>
    <w:p w14:paraId="1383CFC9" w14:textId="42C700ED" w:rsidR="00736548" w:rsidRDefault="00736548" w:rsidP="00DF11C4">
      <w:pPr>
        <w:ind w:left="720"/>
        <w:jc w:val="both"/>
        <w:rPr>
          <w:sz w:val="20"/>
          <w:szCs w:val="20"/>
        </w:rPr>
      </w:pPr>
    </w:p>
    <w:p w14:paraId="677B52B2" w14:textId="330E0D01" w:rsidR="00736548" w:rsidRDefault="00736548" w:rsidP="00DF11C4">
      <w:pPr>
        <w:ind w:left="720"/>
        <w:jc w:val="both"/>
        <w:rPr>
          <w:sz w:val="20"/>
          <w:szCs w:val="20"/>
        </w:rPr>
      </w:pPr>
      <w:r>
        <w:rPr>
          <w:sz w:val="20"/>
          <w:szCs w:val="20"/>
        </w:rPr>
        <w:t>Susan moved the topic from the School’s budget to recent personnel matters, stating we are working to staff the I.T. Department, please be patient as we do this. If there is an emergency, please contact either Mohit or Miche</w:t>
      </w:r>
      <w:r w:rsidR="00BB7C67">
        <w:rPr>
          <w:sz w:val="20"/>
          <w:szCs w:val="20"/>
        </w:rPr>
        <w:t>lle</w:t>
      </w:r>
      <w:r>
        <w:rPr>
          <w:sz w:val="20"/>
          <w:szCs w:val="20"/>
        </w:rPr>
        <w:t>, and added that Mohit is on vacation this week.</w:t>
      </w:r>
    </w:p>
    <w:p w14:paraId="7E416516" w14:textId="2DD0085C" w:rsidR="00BB7C67" w:rsidRDefault="00BB7C67" w:rsidP="00DF11C4">
      <w:pPr>
        <w:ind w:left="720"/>
        <w:jc w:val="both"/>
        <w:rPr>
          <w:sz w:val="20"/>
          <w:szCs w:val="20"/>
        </w:rPr>
      </w:pPr>
    </w:p>
    <w:p w14:paraId="20DD8592" w14:textId="0920F048" w:rsidR="00BB7C67" w:rsidRDefault="00BB7C67" w:rsidP="00DF11C4">
      <w:pPr>
        <w:ind w:left="720"/>
        <w:jc w:val="both"/>
        <w:rPr>
          <w:sz w:val="20"/>
          <w:szCs w:val="20"/>
        </w:rPr>
      </w:pPr>
      <w:r>
        <w:rPr>
          <w:sz w:val="20"/>
          <w:szCs w:val="20"/>
        </w:rPr>
        <w:t>The I.T. team is working to address all concerns…</w:t>
      </w:r>
    </w:p>
    <w:p w14:paraId="4FAEAD08" w14:textId="7B30F28E" w:rsidR="00BB7C67" w:rsidRDefault="00BB7C67" w:rsidP="00DF11C4">
      <w:pPr>
        <w:ind w:left="720"/>
        <w:jc w:val="both"/>
        <w:rPr>
          <w:sz w:val="20"/>
          <w:szCs w:val="20"/>
        </w:rPr>
      </w:pPr>
    </w:p>
    <w:p w14:paraId="1FD62BF2" w14:textId="3D15A93E" w:rsidR="00BB7C67" w:rsidRDefault="00BB7C67" w:rsidP="00DF11C4">
      <w:pPr>
        <w:ind w:left="720"/>
        <w:jc w:val="both"/>
        <w:rPr>
          <w:sz w:val="20"/>
          <w:szCs w:val="20"/>
        </w:rPr>
      </w:pPr>
      <w:r>
        <w:rPr>
          <w:sz w:val="20"/>
          <w:szCs w:val="20"/>
        </w:rPr>
        <w:t>The School’s hours of operation during the upcoming spring semester will be Monday – Thursday, from 8:00 am, until 9:00 pm.  The campus will be closed Fridays, Saturdays and Sundays, due in part to the shortage of Public safety staff we are experiencing.</w:t>
      </w:r>
    </w:p>
    <w:p w14:paraId="030A8D1D" w14:textId="46D43FFE" w:rsidR="00BB7C67" w:rsidRDefault="00BB7C67" w:rsidP="00DF11C4">
      <w:pPr>
        <w:ind w:left="720"/>
        <w:jc w:val="both"/>
        <w:rPr>
          <w:sz w:val="20"/>
          <w:szCs w:val="20"/>
        </w:rPr>
      </w:pPr>
    </w:p>
    <w:p w14:paraId="57A7BE6E" w14:textId="32944B42" w:rsidR="00BB7C67" w:rsidRDefault="00BB7C67" w:rsidP="00DF11C4">
      <w:pPr>
        <w:ind w:left="720"/>
        <w:jc w:val="both"/>
        <w:rPr>
          <w:sz w:val="20"/>
          <w:szCs w:val="20"/>
        </w:rPr>
      </w:pPr>
      <w:r>
        <w:rPr>
          <w:sz w:val="20"/>
          <w:szCs w:val="20"/>
        </w:rPr>
        <w:t>Susan closed mentioning that the access to walk between floors 5 (five) through 8 (eight) has been resolved and closed her session.</w:t>
      </w:r>
    </w:p>
    <w:p w14:paraId="74527E48" w14:textId="77777777" w:rsidR="004A11C4" w:rsidRDefault="004A11C4" w:rsidP="00BB7C67">
      <w:pPr>
        <w:jc w:val="both"/>
        <w:rPr>
          <w:b/>
          <w:sz w:val="20"/>
          <w:szCs w:val="20"/>
        </w:rPr>
      </w:pPr>
    </w:p>
    <w:p w14:paraId="6838D5EE" w14:textId="43C4EA04" w:rsidR="0036624A" w:rsidRPr="0036624A" w:rsidRDefault="0036624A" w:rsidP="00DF11C4">
      <w:pPr>
        <w:ind w:left="720"/>
        <w:jc w:val="both"/>
        <w:rPr>
          <w:b/>
          <w:sz w:val="20"/>
          <w:szCs w:val="20"/>
        </w:rPr>
      </w:pPr>
      <w:r w:rsidRPr="0036624A">
        <w:rPr>
          <w:b/>
          <w:sz w:val="20"/>
          <w:szCs w:val="20"/>
        </w:rPr>
        <w:t>Dr. Michele Kiely, Associate Dean for Research</w:t>
      </w:r>
    </w:p>
    <w:p w14:paraId="0ADA9825" w14:textId="7F0B6ADA" w:rsidR="00015955" w:rsidRDefault="00015955" w:rsidP="00FB4E41">
      <w:pPr>
        <w:ind w:left="720"/>
        <w:jc w:val="both"/>
        <w:rPr>
          <w:sz w:val="20"/>
          <w:szCs w:val="20"/>
        </w:rPr>
      </w:pPr>
    </w:p>
    <w:p w14:paraId="3531B46A" w14:textId="57425B6E" w:rsidR="0042796F" w:rsidRDefault="007E3447" w:rsidP="00AC7167">
      <w:pPr>
        <w:ind w:left="720"/>
        <w:jc w:val="both"/>
        <w:rPr>
          <w:sz w:val="20"/>
          <w:szCs w:val="20"/>
        </w:rPr>
      </w:pPr>
      <w:r>
        <w:rPr>
          <w:sz w:val="20"/>
          <w:szCs w:val="20"/>
        </w:rPr>
        <w:t xml:space="preserve">Michele had no report and wished all “Happy </w:t>
      </w:r>
      <w:r w:rsidR="00DD5866">
        <w:rPr>
          <w:sz w:val="20"/>
          <w:szCs w:val="20"/>
        </w:rPr>
        <w:t>Holidays</w:t>
      </w:r>
      <w:r>
        <w:rPr>
          <w:sz w:val="20"/>
          <w:szCs w:val="20"/>
        </w:rPr>
        <w:t>”.</w:t>
      </w:r>
    </w:p>
    <w:p w14:paraId="7A9EE507" w14:textId="3CC52B3D" w:rsidR="0042796F" w:rsidRDefault="0042796F" w:rsidP="00AC7167">
      <w:pPr>
        <w:ind w:left="720"/>
        <w:jc w:val="both"/>
        <w:rPr>
          <w:sz w:val="20"/>
          <w:szCs w:val="20"/>
        </w:rPr>
      </w:pPr>
    </w:p>
    <w:p w14:paraId="16381336" w14:textId="7FF656F2" w:rsidR="0042796F" w:rsidRPr="008C3D17" w:rsidRDefault="0042796F" w:rsidP="008C3D17">
      <w:pPr>
        <w:ind w:left="720"/>
        <w:jc w:val="both"/>
        <w:rPr>
          <w:b/>
          <w:sz w:val="20"/>
          <w:szCs w:val="20"/>
        </w:rPr>
      </w:pPr>
      <w:r w:rsidRPr="008C3D17">
        <w:rPr>
          <w:b/>
          <w:sz w:val="20"/>
          <w:szCs w:val="20"/>
        </w:rPr>
        <w:t>Dr. Lynn Roberts, Associate Dean of Student Affairs and Alumni Relations</w:t>
      </w:r>
    </w:p>
    <w:p w14:paraId="13EB13A2" w14:textId="6EDFF735" w:rsidR="00FB4E41" w:rsidRPr="00DD5866" w:rsidRDefault="008C3D17" w:rsidP="00DD5866">
      <w:pPr>
        <w:pStyle w:val="NormalWeb"/>
        <w:jc w:val="both"/>
        <w:rPr>
          <w:rFonts w:asciiTheme="minorHAnsi" w:hAnsiTheme="minorHAnsi"/>
          <w:sz w:val="20"/>
          <w:szCs w:val="20"/>
        </w:rPr>
      </w:pPr>
      <w:r>
        <w:rPr>
          <w:rFonts w:asciiTheme="minorHAnsi" w:hAnsiTheme="minorHAnsi"/>
          <w:sz w:val="20"/>
          <w:szCs w:val="20"/>
        </w:rPr>
        <w:tab/>
      </w:r>
      <w:r w:rsidR="00DD5866">
        <w:rPr>
          <w:rFonts w:asciiTheme="minorHAnsi" w:hAnsiTheme="minorHAnsi"/>
          <w:sz w:val="20"/>
          <w:szCs w:val="20"/>
        </w:rPr>
        <w:t>Likewise, Lynn had nothing to discuss, and told the member of the Council to email her if they had any concerns.</w:t>
      </w:r>
    </w:p>
    <w:p w14:paraId="6287F96F" w14:textId="77777777" w:rsidR="009931AA" w:rsidRPr="00CF5E4B" w:rsidRDefault="009931AA" w:rsidP="00D152DA">
      <w:pPr>
        <w:jc w:val="both"/>
        <w:rPr>
          <w:rFonts w:asciiTheme="minorHAnsi" w:hAnsiTheme="minorHAnsi"/>
          <w:sz w:val="20"/>
          <w:szCs w:val="20"/>
        </w:rPr>
      </w:pPr>
    </w:p>
    <w:p w14:paraId="67F15237" w14:textId="5F5B1C14" w:rsidR="003D3533" w:rsidRDefault="003D3533" w:rsidP="003D3533">
      <w:pPr>
        <w:rPr>
          <w:rFonts w:asciiTheme="minorHAnsi" w:hAnsiTheme="minorHAnsi"/>
          <w:b/>
          <w:bCs/>
          <w:sz w:val="20"/>
          <w:szCs w:val="20"/>
          <w:u w:val="single"/>
        </w:rPr>
      </w:pPr>
      <w:r w:rsidRPr="00CF5E4B">
        <w:rPr>
          <w:rFonts w:asciiTheme="minorHAnsi" w:hAnsiTheme="minorHAnsi"/>
          <w:sz w:val="20"/>
          <w:szCs w:val="20"/>
        </w:rPr>
        <w:t xml:space="preserve">      </w:t>
      </w:r>
      <w:r w:rsidRPr="00CF5E4B">
        <w:rPr>
          <w:rFonts w:asciiTheme="minorHAnsi" w:hAnsiTheme="minorHAnsi"/>
          <w:b/>
          <w:bCs/>
          <w:sz w:val="20"/>
          <w:szCs w:val="20"/>
        </w:rPr>
        <w:t xml:space="preserve">V.     </w:t>
      </w:r>
      <w:r w:rsidR="008170B3">
        <w:rPr>
          <w:rFonts w:asciiTheme="minorHAnsi" w:hAnsiTheme="minorHAnsi"/>
          <w:b/>
          <w:bCs/>
          <w:sz w:val="20"/>
          <w:szCs w:val="20"/>
        </w:rPr>
        <w:t xml:space="preserve">      </w:t>
      </w:r>
      <w:r w:rsidRPr="00CF5E4B">
        <w:rPr>
          <w:rFonts w:asciiTheme="minorHAnsi" w:hAnsiTheme="minorHAnsi"/>
          <w:b/>
          <w:bCs/>
          <w:sz w:val="20"/>
          <w:szCs w:val="20"/>
          <w:u w:val="single"/>
        </w:rPr>
        <w:t>Adjournment</w:t>
      </w:r>
    </w:p>
    <w:p w14:paraId="1D9EB4E7" w14:textId="65491623" w:rsidR="00DD5866" w:rsidRDefault="00DD5866" w:rsidP="003D3533">
      <w:pPr>
        <w:rPr>
          <w:rFonts w:asciiTheme="minorHAnsi" w:hAnsiTheme="minorHAnsi"/>
          <w:bCs/>
          <w:sz w:val="20"/>
          <w:szCs w:val="20"/>
        </w:rPr>
      </w:pPr>
      <w:r>
        <w:rPr>
          <w:rFonts w:asciiTheme="minorHAnsi" w:hAnsiTheme="minorHAnsi"/>
          <w:bCs/>
          <w:sz w:val="20"/>
          <w:szCs w:val="20"/>
        </w:rPr>
        <w:tab/>
      </w:r>
    </w:p>
    <w:p w14:paraId="3FE3344D" w14:textId="60F6ECBF" w:rsidR="00DD5866" w:rsidRDefault="00DD5866" w:rsidP="008170B3">
      <w:pPr>
        <w:ind w:left="720"/>
        <w:rPr>
          <w:rFonts w:asciiTheme="minorHAnsi" w:hAnsiTheme="minorHAnsi"/>
          <w:bCs/>
          <w:sz w:val="20"/>
          <w:szCs w:val="20"/>
        </w:rPr>
      </w:pPr>
      <w:r>
        <w:rPr>
          <w:rFonts w:asciiTheme="minorHAnsi" w:hAnsiTheme="minorHAnsi"/>
          <w:bCs/>
          <w:sz w:val="20"/>
          <w:szCs w:val="20"/>
        </w:rPr>
        <w:t>At this point the meeting was adjourned and turned over the Curriculum Committee Chair Dr Sean Haley</w:t>
      </w:r>
      <w:r w:rsidR="008170B3">
        <w:rPr>
          <w:rFonts w:asciiTheme="minorHAnsi" w:hAnsiTheme="minorHAnsi"/>
          <w:bCs/>
          <w:sz w:val="20"/>
          <w:szCs w:val="20"/>
        </w:rPr>
        <w:t xml:space="preserve"> for a curriculum discussion among the School’s faculty.</w:t>
      </w:r>
    </w:p>
    <w:p w14:paraId="7BE5476E" w14:textId="25F24451" w:rsidR="008170B3" w:rsidRDefault="008170B3" w:rsidP="008170B3">
      <w:pPr>
        <w:ind w:left="720"/>
        <w:rPr>
          <w:rFonts w:asciiTheme="minorHAnsi" w:hAnsiTheme="minorHAnsi"/>
          <w:bCs/>
          <w:sz w:val="20"/>
          <w:szCs w:val="20"/>
        </w:rPr>
      </w:pPr>
    </w:p>
    <w:p w14:paraId="5A33ACEB" w14:textId="4505A936" w:rsidR="008170B3" w:rsidRDefault="008170B3" w:rsidP="008170B3">
      <w:pPr>
        <w:ind w:left="720"/>
        <w:rPr>
          <w:rFonts w:asciiTheme="minorHAnsi" w:hAnsiTheme="minorHAnsi"/>
          <w:bCs/>
          <w:sz w:val="20"/>
          <w:szCs w:val="20"/>
        </w:rPr>
      </w:pPr>
      <w:r>
        <w:rPr>
          <w:rFonts w:asciiTheme="minorHAnsi" w:hAnsiTheme="minorHAnsi"/>
          <w:bCs/>
          <w:sz w:val="20"/>
          <w:szCs w:val="20"/>
        </w:rPr>
        <w:t>Breakout sessions were held, with all feedback to be organized and reviewed at the next Governance Council Meeting.</w:t>
      </w:r>
    </w:p>
    <w:p w14:paraId="0539491F" w14:textId="01B6EF33" w:rsidR="008170B3" w:rsidRDefault="008170B3" w:rsidP="008170B3">
      <w:pPr>
        <w:ind w:left="720"/>
        <w:rPr>
          <w:rFonts w:asciiTheme="minorHAnsi" w:hAnsiTheme="minorHAnsi"/>
          <w:bCs/>
          <w:sz w:val="20"/>
          <w:szCs w:val="20"/>
        </w:rPr>
      </w:pPr>
    </w:p>
    <w:p w14:paraId="62032F33" w14:textId="31B5242D" w:rsidR="008170B3" w:rsidRDefault="008170B3" w:rsidP="008170B3">
      <w:pPr>
        <w:ind w:left="720"/>
        <w:rPr>
          <w:rFonts w:asciiTheme="minorHAnsi" w:hAnsiTheme="minorHAnsi"/>
          <w:bCs/>
          <w:sz w:val="20"/>
          <w:szCs w:val="20"/>
        </w:rPr>
      </w:pPr>
      <w:r>
        <w:rPr>
          <w:rFonts w:asciiTheme="minorHAnsi" w:hAnsiTheme="minorHAnsi"/>
          <w:bCs/>
          <w:sz w:val="20"/>
          <w:szCs w:val="20"/>
        </w:rPr>
        <w:t>All Other Items would be tabled until the next Governance Council meeting as well…</w:t>
      </w:r>
    </w:p>
    <w:p w14:paraId="1A831506" w14:textId="31CA47EB" w:rsidR="008170B3" w:rsidRDefault="008170B3" w:rsidP="003D3533">
      <w:pPr>
        <w:rPr>
          <w:rFonts w:asciiTheme="minorHAnsi" w:hAnsiTheme="minorHAnsi"/>
          <w:bCs/>
          <w:sz w:val="20"/>
          <w:szCs w:val="20"/>
        </w:rPr>
      </w:pPr>
    </w:p>
    <w:p w14:paraId="20360ABC" w14:textId="0D399975" w:rsidR="003D3533" w:rsidRPr="008170B3" w:rsidRDefault="008170B3" w:rsidP="003D3533">
      <w:pPr>
        <w:rPr>
          <w:rFonts w:asciiTheme="minorHAnsi" w:hAnsiTheme="minorHAnsi"/>
          <w:bCs/>
          <w:sz w:val="20"/>
          <w:szCs w:val="20"/>
        </w:rPr>
      </w:pPr>
      <w:r>
        <w:rPr>
          <w:rFonts w:asciiTheme="minorHAnsi" w:hAnsiTheme="minorHAnsi"/>
          <w:bCs/>
          <w:sz w:val="20"/>
          <w:szCs w:val="20"/>
        </w:rPr>
        <w:tab/>
      </w:r>
    </w:p>
    <w:p w14:paraId="7CA106C9" w14:textId="2D403CC0" w:rsidR="001A7B69" w:rsidRPr="00CF5E4B" w:rsidRDefault="003D3533" w:rsidP="002B2E32">
      <w:pPr>
        <w:rPr>
          <w:rFonts w:asciiTheme="minorHAnsi" w:hAnsiTheme="minorHAnsi"/>
          <w:sz w:val="20"/>
          <w:szCs w:val="20"/>
        </w:rPr>
      </w:pPr>
      <w:r w:rsidRPr="00CF5E4B">
        <w:rPr>
          <w:rFonts w:asciiTheme="minorHAnsi" w:hAnsiTheme="minorHAnsi"/>
          <w:sz w:val="20"/>
          <w:szCs w:val="20"/>
        </w:rPr>
        <w:tab/>
        <w:t>Minutes respectfully submitted by Arthur McHu</w:t>
      </w:r>
      <w:r w:rsidR="002B2E32" w:rsidRPr="00CF5E4B">
        <w:rPr>
          <w:rFonts w:asciiTheme="minorHAnsi" w:hAnsiTheme="minorHAnsi"/>
          <w:sz w:val="20"/>
          <w:szCs w:val="20"/>
        </w:rPr>
        <w:t>gh.</w:t>
      </w:r>
    </w:p>
    <w:p w14:paraId="488E4E6C" w14:textId="77777777" w:rsidR="00BB0441" w:rsidRDefault="00BB0441" w:rsidP="00BB0441">
      <w:pPr>
        <w:pStyle w:val="ListParagraph"/>
        <w:ind w:left="1080"/>
        <w:jc w:val="both"/>
        <w:rPr>
          <w:rFonts w:cs="Times New Roman"/>
          <w:sz w:val="20"/>
          <w:szCs w:val="20"/>
        </w:rPr>
      </w:pPr>
    </w:p>
    <w:p w14:paraId="2FE91F93" w14:textId="77777777" w:rsidR="003155F4" w:rsidRDefault="003155F4" w:rsidP="00157725">
      <w:pPr>
        <w:jc w:val="both"/>
      </w:pPr>
    </w:p>
    <w:sectPr w:rsidR="003155F4" w:rsidSect="00260931">
      <w:footerReference w:type="default" r:id="rId8"/>
      <w:headerReference w:type="first" r:id="rId9"/>
      <w:footerReference w:type="first" r:id="rId10"/>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C3FE" w14:textId="77777777" w:rsidR="00B1193A" w:rsidRDefault="00B1193A" w:rsidP="00B41D93">
      <w:r>
        <w:separator/>
      </w:r>
    </w:p>
  </w:endnote>
  <w:endnote w:type="continuationSeparator" w:id="0">
    <w:p w14:paraId="2884D54A" w14:textId="77777777" w:rsidR="00B1193A" w:rsidRDefault="00B1193A"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340B" w14:textId="77777777" w:rsidR="007469D7" w:rsidRDefault="007469D7">
    <w:pPr>
      <w:pStyle w:val="Footer"/>
    </w:pPr>
    <w:r>
      <w:rPr>
        <w:noProof/>
        <w:lang w:eastAsia="en-US"/>
      </w:rPr>
      <w:drawing>
        <wp:anchor distT="0" distB="0" distL="114300" distR="114300" simplePos="0" relativeHeight="251660288" behindDoc="1" locked="0" layoutInCell="1" allowOverlap="1" wp14:anchorId="6D241094" wp14:editId="1B9CFC52">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0BCD" w14:textId="77777777" w:rsidR="007469D7" w:rsidRDefault="007469D7">
    <w:pPr>
      <w:pStyle w:val="Footer"/>
    </w:pPr>
    <w:r>
      <w:rPr>
        <w:noProof/>
        <w:lang w:eastAsia="en-US"/>
      </w:rPr>
      <w:drawing>
        <wp:anchor distT="0" distB="0" distL="114300" distR="114300" simplePos="0" relativeHeight="251659264" behindDoc="1" locked="0" layoutInCell="1" allowOverlap="1" wp14:anchorId="1FC776E0" wp14:editId="42283C40">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E3A3" w14:textId="77777777" w:rsidR="00B1193A" w:rsidRDefault="00B1193A" w:rsidP="00B41D93">
      <w:r>
        <w:separator/>
      </w:r>
    </w:p>
  </w:footnote>
  <w:footnote w:type="continuationSeparator" w:id="0">
    <w:p w14:paraId="01871C63" w14:textId="77777777" w:rsidR="00B1193A" w:rsidRDefault="00B1193A"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7D2F" w14:textId="77777777" w:rsidR="007469D7" w:rsidRPr="0045512B" w:rsidRDefault="007469D7" w:rsidP="0045512B">
    <w:r w:rsidRPr="0045512B">
      <w:rPr>
        <w:noProof/>
      </w:rPr>
      <w:drawing>
        <wp:inline distT="0" distB="0" distL="0" distR="0" wp14:anchorId="7088A7AF" wp14:editId="4595D2DE">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p w14:paraId="37896930" w14:textId="77777777" w:rsidR="007469D7" w:rsidRPr="00632594" w:rsidRDefault="007469D7" w:rsidP="00632594">
    <w:pPr>
      <w:pStyle w:val="Letterdat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319"/>
    <w:multiLevelType w:val="hybridMultilevel"/>
    <w:tmpl w:val="177C70BE"/>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08CA5EB2"/>
    <w:multiLevelType w:val="hybridMultilevel"/>
    <w:tmpl w:val="16FAD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332EB1"/>
    <w:multiLevelType w:val="hybridMultilevel"/>
    <w:tmpl w:val="D25CA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41133"/>
    <w:multiLevelType w:val="hybridMultilevel"/>
    <w:tmpl w:val="412A3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E43DCA"/>
    <w:multiLevelType w:val="hybridMultilevel"/>
    <w:tmpl w:val="59BCF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A71CB8"/>
    <w:multiLevelType w:val="hybridMultilevel"/>
    <w:tmpl w:val="C802A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3A32D4"/>
    <w:multiLevelType w:val="hybridMultilevel"/>
    <w:tmpl w:val="65028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6D4FE1"/>
    <w:multiLevelType w:val="hybridMultilevel"/>
    <w:tmpl w:val="AC08251C"/>
    <w:lvl w:ilvl="0" w:tplc="B478053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35378"/>
    <w:multiLevelType w:val="hybridMultilevel"/>
    <w:tmpl w:val="C71A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E86356"/>
    <w:multiLevelType w:val="hybridMultilevel"/>
    <w:tmpl w:val="56AA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8176F"/>
    <w:multiLevelType w:val="hybridMultilevel"/>
    <w:tmpl w:val="86ACF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DC10CE"/>
    <w:multiLevelType w:val="hybridMultilevel"/>
    <w:tmpl w:val="E228CF4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2" w15:restartNumberingAfterBreak="0">
    <w:nsid w:val="25A44ECE"/>
    <w:multiLevelType w:val="multilevel"/>
    <w:tmpl w:val="1094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5B00F1"/>
    <w:multiLevelType w:val="hybridMultilevel"/>
    <w:tmpl w:val="9AB21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640D14"/>
    <w:multiLevelType w:val="hybridMultilevel"/>
    <w:tmpl w:val="B876F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E82435"/>
    <w:multiLevelType w:val="hybridMultilevel"/>
    <w:tmpl w:val="6D54B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8E3489"/>
    <w:multiLevelType w:val="hybridMultilevel"/>
    <w:tmpl w:val="475E77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3EE621C"/>
    <w:multiLevelType w:val="hybridMultilevel"/>
    <w:tmpl w:val="5400E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9262946"/>
    <w:multiLevelType w:val="hybridMultilevel"/>
    <w:tmpl w:val="1B94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76B08"/>
    <w:multiLevelType w:val="hybridMultilevel"/>
    <w:tmpl w:val="AA04D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B73D28"/>
    <w:multiLevelType w:val="hybridMultilevel"/>
    <w:tmpl w:val="DCCC3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396303"/>
    <w:multiLevelType w:val="hybridMultilevel"/>
    <w:tmpl w:val="6918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B506AC"/>
    <w:multiLevelType w:val="hybridMultilevel"/>
    <w:tmpl w:val="7DF0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C6BE7"/>
    <w:multiLevelType w:val="hybridMultilevel"/>
    <w:tmpl w:val="A4F24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5136EB"/>
    <w:multiLevelType w:val="hybridMultilevel"/>
    <w:tmpl w:val="249E35AA"/>
    <w:lvl w:ilvl="0" w:tplc="79761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D1074"/>
    <w:multiLevelType w:val="hybridMultilevel"/>
    <w:tmpl w:val="2C60AD72"/>
    <w:lvl w:ilvl="0" w:tplc="D140226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FF0479C"/>
    <w:multiLevelType w:val="hybridMultilevel"/>
    <w:tmpl w:val="FE76B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3A62CC1"/>
    <w:multiLevelType w:val="hybridMultilevel"/>
    <w:tmpl w:val="E214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F40A9"/>
    <w:multiLevelType w:val="hybridMultilevel"/>
    <w:tmpl w:val="B6322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2E6B8B"/>
    <w:multiLevelType w:val="hybridMultilevel"/>
    <w:tmpl w:val="2A100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98780B"/>
    <w:multiLevelType w:val="hybridMultilevel"/>
    <w:tmpl w:val="3F6C9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AE4CB3"/>
    <w:multiLevelType w:val="hybridMultilevel"/>
    <w:tmpl w:val="6DC6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13ECE"/>
    <w:multiLevelType w:val="hybridMultilevel"/>
    <w:tmpl w:val="5CE8B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F4646B"/>
    <w:multiLevelType w:val="hybridMultilevel"/>
    <w:tmpl w:val="44480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646E0E"/>
    <w:multiLevelType w:val="hybridMultilevel"/>
    <w:tmpl w:val="AD7E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F7AAA"/>
    <w:multiLevelType w:val="hybridMultilevel"/>
    <w:tmpl w:val="21E47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B60297"/>
    <w:multiLevelType w:val="hybridMultilevel"/>
    <w:tmpl w:val="0C52F5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1A725B"/>
    <w:multiLevelType w:val="hybridMultilevel"/>
    <w:tmpl w:val="560A1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A11DBB"/>
    <w:multiLevelType w:val="hybridMultilevel"/>
    <w:tmpl w:val="84901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2223D3"/>
    <w:multiLevelType w:val="hybridMultilevel"/>
    <w:tmpl w:val="3246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4311EF"/>
    <w:multiLevelType w:val="multilevel"/>
    <w:tmpl w:val="79CAB85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A17C73"/>
    <w:multiLevelType w:val="hybridMultilevel"/>
    <w:tmpl w:val="1D92C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DE795F"/>
    <w:multiLevelType w:val="hybridMultilevel"/>
    <w:tmpl w:val="FAF88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924B08"/>
    <w:multiLevelType w:val="multilevel"/>
    <w:tmpl w:val="4998A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8"/>
  </w:num>
  <w:num w:numId="3">
    <w:abstractNumId w:val="30"/>
  </w:num>
  <w:num w:numId="4">
    <w:abstractNumId w:val="31"/>
  </w:num>
  <w:num w:numId="5">
    <w:abstractNumId w:val="34"/>
  </w:num>
  <w:num w:numId="6">
    <w:abstractNumId w:val="23"/>
  </w:num>
  <w:num w:numId="7">
    <w:abstractNumId w:val="27"/>
  </w:num>
  <w:num w:numId="8">
    <w:abstractNumId w:val="22"/>
  </w:num>
  <w:num w:numId="9">
    <w:abstractNumId w:val="24"/>
  </w:num>
  <w:num w:numId="10">
    <w:abstractNumId w:val="15"/>
  </w:num>
  <w:num w:numId="11">
    <w:abstractNumId w:val="7"/>
  </w:num>
  <w:num w:numId="12">
    <w:abstractNumId w:val="5"/>
  </w:num>
  <w:num w:numId="13">
    <w:abstractNumId w:val="33"/>
  </w:num>
  <w:num w:numId="14">
    <w:abstractNumId w:val="1"/>
  </w:num>
  <w:num w:numId="15">
    <w:abstractNumId w:val="16"/>
  </w:num>
  <w:num w:numId="16">
    <w:abstractNumId w:val="35"/>
  </w:num>
  <w:num w:numId="17">
    <w:abstractNumId w:val="21"/>
  </w:num>
  <w:num w:numId="18">
    <w:abstractNumId w:val="40"/>
  </w:num>
  <w:num w:numId="19">
    <w:abstractNumId w:val="25"/>
  </w:num>
  <w:num w:numId="20">
    <w:abstractNumId w:val="12"/>
  </w:num>
  <w:num w:numId="21">
    <w:abstractNumId w:val="4"/>
  </w:num>
  <w:num w:numId="22">
    <w:abstractNumId w:val="39"/>
  </w:num>
  <w:num w:numId="23">
    <w:abstractNumId w:val="0"/>
  </w:num>
  <w:num w:numId="24">
    <w:abstractNumId w:val="17"/>
  </w:num>
  <w:num w:numId="25">
    <w:abstractNumId w:val="20"/>
  </w:num>
  <w:num w:numId="26">
    <w:abstractNumId w:val="29"/>
  </w:num>
  <w:num w:numId="27">
    <w:abstractNumId w:val="13"/>
  </w:num>
  <w:num w:numId="28">
    <w:abstractNumId w:val="6"/>
  </w:num>
  <w:num w:numId="29">
    <w:abstractNumId w:val="8"/>
  </w:num>
  <w:num w:numId="30">
    <w:abstractNumId w:val="3"/>
  </w:num>
  <w:num w:numId="31">
    <w:abstractNumId w:val="32"/>
  </w:num>
  <w:num w:numId="32">
    <w:abstractNumId w:val="26"/>
  </w:num>
  <w:num w:numId="33">
    <w:abstractNumId w:val="41"/>
  </w:num>
  <w:num w:numId="34">
    <w:abstractNumId w:val="38"/>
  </w:num>
  <w:num w:numId="35">
    <w:abstractNumId w:val="11"/>
  </w:num>
  <w:num w:numId="36">
    <w:abstractNumId w:val="19"/>
  </w:num>
  <w:num w:numId="37">
    <w:abstractNumId w:val="10"/>
  </w:num>
  <w:num w:numId="38">
    <w:abstractNumId w:val="43"/>
  </w:num>
  <w:num w:numId="39">
    <w:abstractNumId w:val="28"/>
  </w:num>
  <w:num w:numId="40">
    <w:abstractNumId w:val="2"/>
  </w:num>
  <w:num w:numId="41">
    <w:abstractNumId w:val="37"/>
  </w:num>
  <w:num w:numId="42">
    <w:abstractNumId w:val="36"/>
  </w:num>
  <w:num w:numId="43">
    <w:abstractNumId w:val="14"/>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B2"/>
    <w:rsid w:val="00000225"/>
    <w:rsid w:val="000041EE"/>
    <w:rsid w:val="00004A08"/>
    <w:rsid w:val="000125DD"/>
    <w:rsid w:val="00012C5D"/>
    <w:rsid w:val="00015087"/>
    <w:rsid w:val="00015955"/>
    <w:rsid w:val="00030333"/>
    <w:rsid w:val="000402BA"/>
    <w:rsid w:val="00044740"/>
    <w:rsid w:val="000809B5"/>
    <w:rsid w:val="00080BBC"/>
    <w:rsid w:val="00083896"/>
    <w:rsid w:val="000839C2"/>
    <w:rsid w:val="000878C2"/>
    <w:rsid w:val="00087F9A"/>
    <w:rsid w:val="00093C67"/>
    <w:rsid w:val="000953DC"/>
    <w:rsid w:val="000A0347"/>
    <w:rsid w:val="000A03E9"/>
    <w:rsid w:val="000A5041"/>
    <w:rsid w:val="000A5A7A"/>
    <w:rsid w:val="000B1536"/>
    <w:rsid w:val="000C387C"/>
    <w:rsid w:val="000D429C"/>
    <w:rsid w:val="000D44BE"/>
    <w:rsid w:val="000E28AA"/>
    <w:rsid w:val="000E544F"/>
    <w:rsid w:val="000E7EFB"/>
    <w:rsid w:val="000F1028"/>
    <w:rsid w:val="000F4333"/>
    <w:rsid w:val="00102BA7"/>
    <w:rsid w:val="00110F4C"/>
    <w:rsid w:val="001158E1"/>
    <w:rsid w:val="001171AC"/>
    <w:rsid w:val="00125314"/>
    <w:rsid w:val="001400D6"/>
    <w:rsid w:val="00140B7F"/>
    <w:rsid w:val="00147E12"/>
    <w:rsid w:val="00157725"/>
    <w:rsid w:val="001655FF"/>
    <w:rsid w:val="0017112A"/>
    <w:rsid w:val="00191459"/>
    <w:rsid w:val="001938BB"/>
    <w:rsid w:val="001A2D86"/>
    <w:rsid w:val="001A7B69"/>
    <w:rsid w:val="001D6EB3"/>
    <w:rsid w:val="001E3C99"/>
    <w:rsid w:val="001E6AFE"/>
    <w:rsid w:val="001F3F8F"/>
    <w:rsid w:val="001F580B"/>
    <w:rsid w:val="001F5EB2"/>
    <w:rsid w:val="00200FA7"/>
    <w:rsid w:val="002018CD"/>
    <w:rsid w:val="00220C76"/>
    <w:rsid w:val="00222CAF"/>
    <w:rsid w:val="002272BC"/>
    <w:rsid w:val="00231AB3"/>
    <w:rsid w:val="002337CD"/>
    <w:rsid w:val="00234C27"/>
    <w:rsid w:val="00240FB9"/>
    <w:rsid w:val="002411B1"/>
    <w:rsid w:val="0025287C"/>
    <w:rsid w:val="00253AD1"/>
    <w:rsid w:val="00260931"/>
    <w:rsid w:val="0027166E"/>
    <w:rsid w:val="00273B36"/>
    <w:rsid w:val="0027546D"/>
    <w:rsid w:val="002A0669"/>
    <w:rsid w:val="002A78AE"/>
    <w:rsid w:val="002A7CDB"/>
    <w:rsid w:val="002B2E32"/>
    <w:rsid w:val="002C6888"/>
    <w:rsid w:val="002F197D"/>
    <w:rsid w:val="002F7C99"/>
    <w:rsid w:val="0030293B"/>
    <w:rsid w:val="003029B7"/>
    <w:rsid w:val="00314A25"/>
    <w:rsid w:val="003155F4"/>
    <w:rsid w:val="003170A2"/>
    <w:rsid w:val="003257CB"/>
    <w:rsid w:val="003356B3"/>
    <w:rsid w:val="003500E1"/>
    <w:rsid w:val="00362EA4"/>
    <w:rsid w:val="00362F33"/>
    <w:rsid w:val="0036624A"/>
    <w:rsid w:val="00366927"/>
    <w:rsid w:val="003874A2"/>
    <w:rsid w:val="003969AF"/>
    <w:rsid w:val="003A0343"/>
    <w:rsid w:val="003A221F"/>
    <w:rsid w:val="003A3777"/>
    <w:rsid w:val="003B43B4"/>
    <w:rsid w:val="003B7030"/>
    <w:rsid w:val="003C2392"/>
    <w:rsid w:val="003C27FC"/>
    <w:rsid w:val="003C5FE7"/>
    <w:rsid w:val="003D3533"/>
    <w:rsid w:val="003E1660"/>
    <w:rsid w:val="003E295F"/>
    <w:rsid w:val="003E5A6D"/>
    <w:rsid w:val="004032AB"/>
    <w:rsid w:val="00406C62"/>
    <w:rsid w:val="004118DA"/>
    <w:rsid w:val="00412C1E"/>
    <w:rsid w:val="00414968"/>
    <w:rsid w:val="004236B4"/>
    <w:rsid w:val="004255B0"/>
    <w:rsid w:val="0042796F"/>
    <w:rsid w:val="004339C3"/>
    <w:rsid w:val="004413A3"/>
    <w:rsid w:val="00453715"/>
    <w:rsid w:val="0045512B"/>
    <w:rsid w:val="0046541A"/>
    <w:rsid w:val="004740FE"/>
    <w:rsid w:val="00481CA4"/>
    <w:rsid w:val="0048584D"/>
    <w:rsid w:val="00495251"/>
    <w:rsid w:val="004953D4"/>
    <w:rsid w:val="00496504"/>
    <w:rsid w:val="004A0D20"/>
    <w:rsid w:val="004A11C4"/>
    <w:rsid w:val="004A587C"/>
    <w:rsid w:val="004B4354"/>
    <w:rsid w:val="004B7D3A"/>
    <w:rsid w:val="004C14EB"/>
    <w:rsid w:val="004C362E"/>
    <w:rsid w:val="004C408B"/>
    <w:rsid w:val="004C725F"/>
    <w:rsid w:val="004D7957"/>
    <w:rsid w:val="004F142F"/>
    <w:rsid w:val="004F337B"/>
    <w:rsid w:val="00501091"/>
    <w:rsid w:val="005069DB"/>
    <w:rsid w:val="00510B1D"/>
    <w:rsid w:val="005149CA"/>
    <w:rsid w:val="00520827"/>
    <w:rsid w:val="00521032"/>
    <w:rsid w:val="00535B15"/>
    <w:rsid w:val="00542D71"/>
    <w:rsid w:val="00551F4A"/>
    <w:rsid w:val="00555960"/>
    <w:rsid w:val="00557411"/>
    <w:rsid w:val="00583C29"/>
    <w:rsid w:val="005862C7"/>
    <w:rsid w:val="0059194B"/>
    <w:rsid w:val="00597518"/>
    <w:rsid w:val="005A082D"/>
    <w:rsid w:val="005A4369"/>
    <w:rsid w:val="005A4CD2"/>
    <w:rsid w:val="005A509F"/>
    <w:rsid w:val="005A5500"/>
    <w:rsid w:val="005C0EF2"/>
    <w:rsid w:val="005C1B7C"/>
    <w:rsid w:val="005E0E7B"/>
    <w:rsid w:val="005E72F1"/>
    <w:rsid w:val="005F684E"/>
    <w:rsid w:val="005F7E8C"/>
    <w:rsid w:val="0060170E"/>
    <w:rsid w:val="006063CC"/>
    <w:rsid w:val="00606AB8"/>
    <w:rsid w:val="00616D73"/>
    <w:rsid w:val="00622C45"/>
    <w:rsid w:val="0062474F"/>
    <w:rsid w:val="0062588C"/>
    <w:rsid w:val="00625F30"/>
    <w:rsid w:val="00632594"/>
    <w:rsid w:val="00644E65"/>
    <w:rsid w:val="00647172"/>
    <w:rsid w:val="00647D4A"/>
    <w:rsid w:val="00651306"/>
    <w:rsid w:val="0065701E"/>
    <w:rsid w:val="006715F2"/>
    <w:rsid w:val="00673E1C"/>
    <w:rsid w:val="006811D1"/>
    <w:rsid w:val="006827F7"/>
    <w:rsid w:val="006903DC"/>
    <w:rsid w:val="00690D40"/>
    <w:rsid w:val="00694444"/>
    <w:rsid w:val="00697B16"/>
    <w:rsid w:val="006A056E"/>
    <w:rsid w:val="006B00EF"/>
    <w:rsid w:val="006C197B"/>
    <w:rsid w:val="006D067D"/>
    <w:rsid w:val="006D1F91"/>
    <w:rsid w:val="006D2C56"/>
    <w:rsid w:val="006E13FF"/>
    <w:rsid w:val="00701100"/>
    <w:rsid w:val="00702CBB"/>
    <w:rsid w:val="00703276"/>
    <w:rsid w:val="00713D15"/>
    <w:rsid w:val="007147FC"/>
    <w:rsid w:val="0071485F"/>
    <w:rsid w:val="00716A74"/>
    <w:rsid w:val="00722889"/>
    <w:rsid w:val="007346EC"/>
    <w:rsid w:val="00735846"/>
    <w:rsid w:val="00736548"/>
    <w:rsid w:val="007430B3"/>
    <w:rsid w:val="00745D2E"/>
    <w:rsid w:val="007469D7"/>
    <w:rsid w:val="0075149F"/>
    <w:rsid w:val="0076285D"/>
    <w:rsid w:val="00780C00"/>
    <w:rsid w:val="0078171F"/>
    <w:rsid w:val="00790DA3"/>
    <w:rsid w:val="0079761D"/>
    <w:rsid w:val="007977C4"/>
    <w:rsid w:val="007A2ACB"/>
    <w:rsid w:val="007A72C0"/>
    <w:rsid w:val="007B06CB"/>
    <w:rsid w:val="007B558A"/>
    <w:rsid w:val="007C1F35"/>
    <w:rsid w:val="007D0F10"/>
    <w:rsid w:val="007D4BD2"/>
    <w:rsid w:val="007D617E"/>
    <w:rsid w:val="007E0E03"/>
    <w:rsid w:val="007E1D27"/>
    <w:rsid w:val="007E3447"/>
    <w:rsid w:val="007E3E89"/>
    <w:rsid w:val="007E63F5"/>
    <w:rsid w:val="007F0C27"/>
    <w:rsid w:val="007F68E4"/>
    <w:rsid w:val="00806570"/>
    <w:rsid w:val="00810712"/>
    <w:rsid w:val="00811201"/>
    <w:rsid w:val="00816A40"/>
    <w:rsid w:val="008170B3"/>
    <w:rsid w:val="00825E6F"/>
    <w:rsid w:val="00831345"/>
    <w:rsid w:val="008356C0"/>
    <w:rsid w:val="00835C63"/>
    <w:rsid w:val="00837420"/>
    <w:rsid w:val="00850228"/>
    <w:rsid w:val="00851223"/>
    <w:rsid w:val="00853E36"/>
    <w:rsid w:val="00855083"/>
    <w:rsid w:val="008571B2"/>
    <w:rsid w:val="008652EF"/>
    <w:rsid w:val="008659C2"/>
    <w:rsid w:val="00870DAF"/>
    <w:rsid w:val="00875EC8"/>
    <w:rsid w:val="00886F94"/>
    <w:rsid w:val="0089043B"/>
    <w:rsid w:val="0089249D"/>
    <w:rsid w:val="00892D48"/>
    <w:rsid w:val="00897C68"/>
    <w:rsid w:val="008A100C"/>
    <w:rsid w:val="008A1E96"/>
    <w:rsid w:val="008A7428"/>
    <w:rsid w:val="008B3504"/>
    <w:rsid w:val="008B74F7"/>
    <w:rsid w:val="008C1C05"/>
    <w:rsid w:val="008C3D17"/>
    <w:rsid w:val="008D081E"/>
    <w:rsid w:val="008D36E8"/>
    <w:rsid w:val="008F50C0"/>
    <w:rsid w:val="008F5ACE"/>
    <w:rsid w:val="00901231"/>
    <w:rsid w:val="00911368"/>
    <w:rsid w:val="00911D10"/>
    <w:rsid w:val="0091224C"/>
    <w:rsid w:val="00913716"/>
    <w:rsid w:val="00915226"/>
    <w:rsid w:val="009372AB"/>
    <w:rsid w:val="00943D7F"/>
    <w:rsid w:val="00944F9B"/>
    <w:rsid w:val="00946679"/>
    <w:rsid w:val="00951832"/>
    <w:rsid w:val="00952535"/>
    <w:rsid w:val="009546AB"/>
    <w:rsid w:val="00957489"/>
    <w:rsid w:val="00961B29"/>
    <w:rsid w:val="00962713"/>
    <w:rsid w:val="00962A2C"/>
    <w:rsid w:val="00962C6C"/>
    <w:rsid w:val="0096662D"/>
    <w:rsid w:val="00970091"/>
    <w:rsid w:val="00973459"/>
    <w:rsid w:val="009851FD"/>
    <w:rsid w:val="009931AA"/>
    <w:rsid w:val="009A3ECC"/>
    <w:rsid w:val="009A44F7"/>
    <w:rsid w:val="009A4E96"/>
    <w:rsid w:val="009A7F26"/>
    <w:rsid w:val="009B1159"/>
    <w:rsid w:val="009C2013"/>
    <w:rsid w:val="009C221B"/>
    <w:rsid w:val="009C6B66"/>
    <w:rsid w:val="009D3EC7"/>
    <w:rsid w:val="009F5AFA"/>
    <w:rsid w:val="00A01797"/>
    <w:rsid w:val="00A04CB5"/>
    <w:rsid w:val="00A05AB5"/>
    <w:rsid w:val="00A06563"/>
    <w:rsid w:val="00A118C1"/>
    <w:rsid w:val="00A21605"/>
    <w:rsid w:val="00A371EE"/>
    <w:rsid w:val="00A41E82"/>
    <w:rsid w:val="00A53624"/>
    <w:rsid w:val="00A56899"/>
    <w:rsid w:val="00A61607"/>
    <w:rsid w:val="00A64680"/>
    <w:rsid w:val="00A848D3"/>
    <w:rsid w:val="00A935CE"/>
    <w:rsid w:val="00AA7B15"/>
    <w:rsid w:val="00AB5505"/>
    <w:rsid w:val="00AB74AD"/>
    <w:rsid w:val="00AB766C"/>
    <w:rsid w:val="00AC7167"/>
    <w:rsid w:val="00AD08B3"/>
    <w:rsid w:val="00AD0916"/>
    <w:rsid w:val="00AE1456"/>
    <w:rsid w:val="00AE476C"/>
    <w:rsid w:val="00AF2E73"/>
    <w:rsid w:val="00B01BEB"/>
    <w:rsid w:val="00B06B02"/>
    <w:rsid w:val="00B1193A"/>
    <w:rsid w:val="00B2498F"/>
    <w:rsid w:val="00B2589A"/>
    <w:rsid w:val="00B30AFA"/>
    <w:rsid w:val="00B3721C"/>
    <w:rsid w:val="00B40762"/>
    <w:rsid w:val="00B41D93"/>
    <w:rsid w:val="00B607EC"/>
    <w:rsid w:val="00B660BE"/>
    <w:rsid w:val="00B7097C"/>
    <w:rsid w:val="00B71538"/>
    <w:rsid w:val="00B779F3"/>
    <w:rsid w:val="00B958BF"/>
    <w:rsid w:val="00BA07DA"/>
    <w:rsid w:val="00BA1A9E"/>
    <w:rsid w:val="00BB0441"/>
    <w:rsid w:val="00BB107D"/>
    <w:rsid w:val="00BB7C67"/>
    <w:rsid w:val="00BC056E"/>
    <w:rsid w:val="00BE06C3"/>
    <w:rsid w:val="00BE248B"/>
    <w:rsid w:val="00C0720D"/>
    <w:rsid w:val="00C11D7F"/>
    <w:rsid w:val="00C16AAF"/>
    <w:rsid w:val="00C22006"/>
    <w:rsid w:val="00C27734"/>
    <w:rsid w:val="00C32DB6"/>
    <w:rsid w:val="00C33F54"/>
    <w:rsid w:val="00C3592A"/>
    <w:rsid w:val="00C41BE3"/>
    <w:rsid w:val="00C45BEA"/>
    <w:rsid w:val="00C50B9A"/>
    <w:rsid w:val="00C54FE0"/>
    <w:rsid w:val="00C64FD3"/>
    <w:rsid w:val="00C75AB6"/>
    <w:rsid w:val="00C85099"/>
    <w:rsid w:val="00C9220A"/>
    <w:rsid w:val="00C92A6E"/>
    <w:rsid w:val="00CA3BDF"/>
    <w:rsid w:val="00CA3C79"/>
    <w:rsid w:val="00CA7E22"/>
    <w:rsid w:val="00CB4ADC"/>
    <w:rsid w:val="00CB5279"/>
    <w:rsid w:val="00CC1C21"/>
    <w:rsid w:val="00CC1EA4"/>
    <w:rsid w:val="00CC4025"/>
    <w:rsid w:val="00CD740E"/>
    <w:rsid w:val="00CE00C6"/>
    <w:rsid w:val="00CE289D"/>
    <w:rsid w:val="00CE64DB"/>
    <w:rsid w:val="00CF5E4B"/>
    <w:rsid w:val="00D00E7A"/>
    <w:rsid w:val="00D01D1D"/>
    <w:rsid w:val="00D073B0"/>
    <w:rsid w:val="00D10275"/>
    <w:rsid w:val="00D152DA"/>
    <w:rsid w:val="00D21736"/>
    <w:rsid w:val="00D24342"/>
    <w:rsid w:val="00D32230"/>
    <w:rsid w:val="00D41024"/>
    <w:rsid w:val="00D41242"/>
    <w:rsid w:val="00D42BCE"/>
    <w:rsid w:val="00D44E5C"/>
    <w:rsid w:val="00D47F68"/>
    <w:rsid w:val="00D5108F"/>
    <w:rsid w:val="00D6063F"/>
    <w:rsid w:val="00D60CEE"/>
    <w:rsid w:val="00D66C15"/>
    <w:rsid w:val="00D85D0F"/>
    <w:rsid w:val="00DB44CF"/>
    <w:rsid w:val="00DB4C3D"/>
    <w:rsid w:val="00DB5E32"/>
    <w:rsid w:val="00DB6893"/>
    <w:rsid w:val="00DB7B5F"/>
    <w:rsid w:val="00DC30D4"/>
    <w:rsid w:val="00DD1A7D"/>
    <w:rsid w:val="00DD5866"/>
    <w:rsid w:val="00DD700B"/>
    <w:rsid w:val="00DD7F75"/>
    <w:rsid w:val="00DE4741"/>
    <w:rsid w:val="00DE66DA"/>
    <w:rsid w:val="00DF11C4"/>
    <w:rsid w:val="00E03465"/>
    <w:rsid w:val="00E225CD"/>
    <w:rsid w:val="00E2330D"/>
    <w:rsid w:val="00E27F67"/>
    <w:rsid w:val="00E362FB"/>
    <w:rsid w:val="00E36AAB"/>
    <w:rsid w:val="00E47381"/>
    <w:rsid w:val="00E52138"/>
    <w:rsid w:val="00E54D3F"/>
    <w:rsid w:val="00E621F2"/>
    <w:rsid w:val="00E65B73"/>
    <w:rsid w:val="00E6612E"/>
    <w:rsid w:val="00E83CB2"/>
    <w:rsid w:val="00E864A8"/>
    <w:rsid w:val="00E94C6A"/>
    <w:rsid w:val="00E955EC"/>
    <w:rsid w:val="00E964B5"/>
    <w:rsid w:val="00EA3EB8"/>
    <w:rsid w:val="00EA50A7"/>
    <w:rsid w:val="00EB0C98"/>
    <w:rsid w:val="00EB7351"/>
    <w:rsid w:val="00ED0329"/>
    <w:rsid w:val="00ED0FD8"/>
    <w:rsid w:val="00EE4858"/>
    <w:rsid w:val="00EE4A68"/>
    <w:rsid w:val="00EF3553"/>
    <w:rsid w:val="00F004E3"/>
    <w:rsid w:val="00F07219"/>
    <w:rsid w:val="00F1701C"/>
    <w:rsid w:val="00F25F5C"/>
    <w:rsid w:val="00F32C3F"/>
    <w:rsid w:val="00F36079"/>
    <w:rsid w:val="00F37496"/>
    <w:rsid w:val="00F37C89"/>
    <w:rsid w:val="00F37CA6"/>
    <w:rsid w:val="00F37D32"/>
    <w:rsid w:val="00F451DF"/>
    <w:rsid w:val="00F45AB7"/>
    <w:rsid w:val="00F61E5C"/>
    <w:rsid w:val="00F66420"/>
    <w:rsid w:val="00F6689D"/>
    <w:rsid w:val="00F71FAC"/>
    <w:rsid w:val="00F72358"/>
    <w:rsid w:val="00F75AE1"/>
    <w:rsid w:val="00F84AC4"/>
    <w:rsid w:val="00F97D8A"/>
    <w:rsid w:val="00FA4960"/>
    <w:rsid w:val="00FB0651"/>
    <w:rsid w:val="00FB4E41"/>
    <w:rsid w:val="00FC05F4"/>
    <w:rsid w:val="00FC2FC3"/>
    <w:rsid w:val="00FC749A"/>
    <w:rsid w:val="00FC7A3B"/>
    <w:rsid w:val="00FD55F1"/>
    <w:rsid w:val="00FF0AE0"/>
    <w:rsid w:val="00F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F714F9"/>
  <w15:docId w15:val="{E99BCB1B-3657-4DE3-A34F-08CDEFBE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F2"/>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eastAsia="ja-JP"/>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lang w:eastAsia="ja-JP"/>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lang w:eastAsia="ja-JP"/>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asciiTheme="minorHAnsi" w:eastAsia="Cambria" w:hAnsiTheme="minorHAnsi"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character" w:styleId="Hyperlink">
    <w:name w:val="Hyperlink"/>
    <w:rsid w:val="00962C6C"/>
    <w:rPr>
      <w:rFonts w:cs="Times New Roman"/>
      <w:color w:val="0000FF"/>
      <w:u w:val="single"/>
    </w:rPr>
  </w:style>
  <w:style w:type="paragraph" w:styleId="ListParagraph">
    <w:name w:val="List Paragraph"/>
    <w:basedOn w:val="Normal"/>
    <w:uiPriority w:val="34"/>
    <w:qFormat/>
    <w:rsid w:val="00E47381"/>
    <w:pPr>
      <w:ind w:left="720"/>
      <w:contextualSpacing/>
    </w:pPr>
    <w:rPr>
      <w:rFonts w:asciiTheme="minorHAnsi" w:eastAsiaTheme="minorEastAsia" w:hAnsiTheme="minorHAnsi" w:cstheme="minorBidi"/>
      <w:lang w:eastAsia="ja-JP"/>
    </w:rPr>
  </w:style>
  <w:style w:type="paragraph" w:styleId="BodyText">
    <w:name w:val="Body Text"/>
    <w:basedOn w:val="Normal"/>
    <w:link w:val="BodyTextChar"/>
    <w:unhideWhenUsed/>
    <w:qFormat/>
    <w:rsid w:val="008F50C0"/>
    <w:pPr>
      <w:spacing w:before="240"/>
      <w:ind w:firstLine="720"/>
    </w:pPr>
    <w:rPr>
      <w:rFonts w:asciiTheme="minorHAnsi" w:hAnsiTheme="minorHAnsi"/>
      <w:sz w:val="22"/>
      <w:szCs w:val="20"/>
    </w:rPr>
  </w:style>
  <w:style w:type="character" w:customStyle="1" w:styleId="BodyTextChar">
    <w:name w:val="Body Text Char"/>
    <w:basedOn w:val="DefaultParagraphFont"/>
    <w:link w:val="BodyText"/>
    <w:rsid w:val="008F50C0"/>
    <w:rPr>
      <w:rFonts w:eastAsia="Times New Roman" w:cs="Times New Roman"/>
      <w:sz w:val="22"/>
      <w:szCs w:val="20"/>
      <w:lang w:eastAsia="en-US"/>
    </w:rPr>
  </w:style>
  <w:style w:type="paragraph" w:customStyle="1" w:styleId="Default">
    <w:name w:val="Default"/>
    <w:rsid w:val="003500E1"/>
    <w:pPr>
      <w:autoSpaceDE w:val="0"/>
      <w:autoSpaceDN w:val="0"/>
      <w:adjustRightInd w:val="0"/>
    </w:pPr>
    <w:rPr>
      <w:rFonts w:ascii="Calibri" w:eastAsiaTheme="minorHAnsi" w:hAnsi="Calibri" w:cs="Calibri"/>
      <w:color w:val="000000"/>
      <w:lang w:eastAsia="en-US"/>
    </w:rPr>
  </w:style>
  <w:style w:type="paragraph" w:styleId="NormalWeb">
    <w:name w:val="Normal (Web)"/>
    <w:basedOn w:val="Normal"/>
    <w:uiPriority w:val="99"/>
    <w:unhideWhenUsed/>
    <w:rsid w:val="002A06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1439">
      <w:bodyDiv w:val="1"/>
      <w:marLeft w:val="0"/>
      <w:marRight w:val="0"/>
      <w:marTop w:val="0"/>
      <w:marBottom w:val="0"/>
      <w:divBdr>
        <w:top w:val="none" w:sz="0" w:space="0" w:color="auto"/>
        <w:left w:val="none" w:sz="0" w:space="0" w:color="auto"/>
        <w:bottom w:val="none" w:sz="0" w:space="0" w:color="auto"/>
        <w:right w:val="none" w:sz="0" w:space="0" w:color="auto"/>
      </w:divBdr>
    </w:div>
    <w:div w:id="198513544">
      <w:bodyDiv w:val="1"/>
      <w:marLeft w:val="0"/>
      <w:marRight w:val="0"/>
      <w:marTop w:val="0"/>
      <w:marBottom w:val="0"/>
      <w:divBdr>
        <w:top w:val="none" w:sz="0" w:space="0" w:color="auto"/>
        <w:left w:val="none" w:sz="0" w:space="0" w:color="auto"/>
        <w:bottom w:val="none" w:sz="0" w:space="0" w:color="auto"/>
        <w:right w:val="none" w:sz="0" w:space="0" w:color="auto"/>
      </w:divBdr>
    </w:div>
    <w:div w:id="247691078">
      <w:bodyDiv w:val="1"/>
      <w:marLeft w:val="0"/>
      <w:marRight w:val="0"/>
      <w:marTop w:val="0"/>
      <w:marBottom w:val="0"/>
      <w:divBdr>
        <w:top w:val="none" w:sz="0" w:space="0" w:color="auto"/>
        <w:left w:val="none" w:sz="0" w:space="0" w:color="auto"/>
        <w:bottom w:val="none" w:sz="0" w:space="0" w:color="auto"/>
        <w:right w:val="none" w:sz="0" w:space="0" w:color="auto"/>
      </w:divBdr>
      <w:divsChild>
        <w:div w:id="347490696">
          <w:marLeft w:val="0"/>
          <w:marRight w:val="0"/>
          <w:marTop w:val="0"/>
          <w:marBottom w:val="0"/>
          <w:divBdr>
            <w:top w:val="none" w:sz="0" w:space="0" w:color="auto"/>
            <w:left w:val="none" w:sz="0" w:space="0" w:color="auto"/>
            <w:bottom w:val="none" w:sz="0" w:space="0" w:color="auto"/>
            <w:right w:val="none" w:sz="0" w:space="0" w:color="auto"/>
          </w:divBdr>
        </w:div>
      </w:divsChild>
    </w:div>
    <w:div w:id="487865004">
      <w:bodyDiv w:val="1"/>
      <w:marLeft w:val="0"/>
      <w:marRight w:val="0"/>
      <w:marTop w:val="0"/>
      <w:marBottom w:val="0"/>
      <w:divBdr>
        <w:top w:val="none" w:sz="0" w:space="0" w:color="auto"/>
        <w:left w:val="none" w:sz="0" w:space="0" w:color="auto"/>
        <w:bottom w:val="none" w:sz="0" w:space="0" w:color="auto"/>
        <w:right w:val="none" w:sz="0" w:space="0" w:color="auto"/>
      </w:divBdr>
    </w:div>
    <w:div w:id="675612528">
      <w:bodyDiv w:val="1"/>
      <w:marLeft w:val="0"/>
      <w:marRight w:val="0"/>
      <w:marTop w:val="0"/>
      <w:marBottom w:val="0"/>
      <w:divBdr>
        <w:top w:val="none" w:sz="0" w:space="0" w:color="auto"/>
        <w:left w:val="none" w:sz="0" w:space="0" w:color="auto"/>
        <w:bottom w:val="none" w:sz="0" w:space="0" w:color="auto"/>
        <w:right w:val="none" w:sz="0" w:space="0" w:color="auto"/>
      </w:divBdr>
    </w:div>
    <w:div w:id="730227501">
      <w:bodyDiv w:val="1"/>
      <w:marLeft w:val="0"/>
      <w:marRight w:val="0"/>
      <w:marTop w:val="0"/>
      <w:marBottom w:val="0"/>
      <w:divBdr>
        <w:top w:val="none" w:sz="0" w:space="0" w:color="auto"/>
        <w:left w:val="none" w:sz="0" w:space="0" w:color="auto"/>
        <w:bottom w:val="none" w:sz="0" w:space="0" w:color="auto"/>
        <w:right w:val="none" w:sz="0" w:space="0" w:color="auto"/>
      </w:divBdr>
    </w:div>
    <w:div w:id="1026828424">
      <w:bodyDiv w:val="1"/>
      <w:marLeft w:val="0"/>
      <w:marRight w:val="0"/>
      <w:marTop w:val="0"/>
      <w:marBottom w:val="0"/>
      <w:divBdr>
        <w:top w:val="none" w:sz="0" w:space="0" w:color="auto"/>
        <w:left w:val="none" w:sz="0" w:space="0" w:color="auto"/>
        <w:bottom w:val="none" w:sz="0" w:space="0" w:color="auto"/>
        <w:right w:val="none" w:sz="0" w:space="0" w:color="auto"/>
      </w:divBdr>
    </w:div>
    <w:div w:id="1301495507">
      <w:bodyDiv w:val="1"/>
      <w:marLeft w:val="0"/>
      <w:marRight w:val="0"/>
      <w:marTop w:val="0"/>
      <w:marBottom w:val="0"/>
      <w:divBdr>
        <w:top w:val="none" w:sz="0" w:space="0" w:color="auto"/>
        <w:left w:val="none" w:sz="0" w:space="0" w:color="auto"/>
        <w:bottom w:val="none" w:sz="0" w:space="0" w:color="auto"/>
        <w:right w:val="none" w:sz="0" w:space="0" w:color="auto"/>
      </w:divBdr>
    </w:div>
    <w:div w:id="1320891256">
      <w:bodyDiv w:val="1"/>
      <w:marLeft w:val="0"/>
      <w:marRight w:val="0"/>
      <w:marTop w:val="0"/>
      <w:marBottom w:val="0"/>
      <w:divBdr>
        <w:top w:val="none" w:sz="0" w:space="0" w:color="auto"/>
        <w:left w:val="none" w:sz="0" w:space="0" w:color="auto"/>
        <w:bottom w:val="none" w:sz="0" w:space="0" w:color="auto"/>
        <w:right w:val="none" w:sz="0" w:space="0" w:color="auto"/>
      </w:divBdr>
      <w:divsChild>
        <w:div w:id="2030447034">
          <w:marLeft w:val="0"/>
          <w:marRight w:val="0"/>
          <w:marTop w:val="0"/>
          <w:marBottom w:val="0"/>
          <w:divBdr>
            <w:top w:val="none" w:sz="0" w:space="0" w:color="auto"/>
            <w:left w:val="none" w:sz="0" w:space="0" w:color="auto"/>
            <w:bottom w:val="none" w:sz="0" w:space="0" w:color="auto"/>
            <w:right w:val="none" w:sz="0" w:space="0" w:color="auto"/>
          </w:divBdr>
          <w:divsChild>
            <w:div w:id="1496796458">
              <w:marLeft w:val="0"/>
              <w:marRight w:val="0"/>
              <w:marTop w:val="0"/>
              <w:marBottom w:val="0"/>
              <w:divBdr>
                <w:top w:val="none" w:sz="0" w:space="0" w:color="auto"/>
                <w:left w:val="none" w:sz="0" w:space="0" w:color="auto"/>
                <w:bottom w:val="none" w:sz="0" w:space="0" w:color="auto"/>
                <w:right w:val="none" w:sz="0" w:space="0" w:color="auto"/>
              </w:divBdr>
              <w:divsChild>
                <w:div w:id="1584603101">
                  <w:marLeft w:val="0"/>
                  <w:marRight w:val="0"/>
                  <w:marTop w:val="0"/>
                  <w:marBottom w:val="0"/>
                  <w:divBdr>
                    <w:top w:val="none" w:sz="0" w:space="0" w:color="auto"/>
                    <w:left w:val="none" w:sz="0" w:space="0" w:color="auto"/>
                    <w:bottom w:val="none" w:sz="0" w:space="0" w:color="auto"/>
                    <w:right w:val="none" w:sz="0" w:space="0" w:color="auto"/>
                  </w:divBdr>
                  <w:divsChild>
                    <w:div w:id="1369718190">
                      <w:marLeft w:val="0"/>
                      <w:marRight w:val="0"/>
                      <w:marTop w:val="0"/>
                      <w:marBottom w:val="0"/>
                      <w:divBdr>
                        <w:top w:val="none" w:sz="0" w:space="0" w:color="auto"/>
                        <w:left w:val="none" w:sz="0" w:space="0" w:color="auto"/>
                        <w:bottom w:val="none" w:sz="0" w:space="0" w:color="auto"/>
                        <w:right w:val="none" w:sz="0" w:space="0" w:color="auto"/>
                      </w:divBdr>
                    </w:div>
                  </w:divsChild>
                </w:div>
                <w:div w:id="602106949">
                  <w:marLeft w:val="0"/>
                  <w:marRight w:val="0"/>
                  <w:marTop w:val="0"/>
                  <w:marBottom w:val="0"/>
                  <w:divBdr>
                    <w:top w:val="none" w:sz="0" w:space="0" w:color="auto"/>
                    <w:left w:val="none" w:sz="0" w:space="0" w:color="auto"/>
                    <w:bottom w:val="none" w:sz="0" w:space="0" w:color="auto"/>
                    <w:right w:val="none" w:sz="0" w:space="0" w:color="auto"/>
                  </w:divBdr>
                  <w:divsChild>
                    <w:div w:id="1735423022">
                      <w:marLeft w:val="0"/>
                      <w:marRight w:val="0"/>
                      <w:marTop w:val="0"/>
                      <w:marBottom w:val="0"/>
                      <w:divBdr>
                        <w:top w:val="none" w:sz="0" w:space="0" w:color="auto"/>
                        <w:left w:val="none" w:sz="0" w:space="0" w:color="auto"/>
                        <w:bottom w:val="none" w:sz="0" w:space="0" w:color="auto"/>
                        <w:right w:val="none" w:sz="0" w:space="0" w:color="auto"/>
                      </w:divBdr>
                    </w:div>
                  </w:divsChild>
                </w:div>
                <w:div w:id="709769510">
                  <w:marLeft w:val="0"/>
                  <w:marRight w:val="0"/>
                  <w:marTop w:val="0"/>
                  <w:marBottom w:val="0"/>
                  <w:divBdr>
                    <w:top w:val="none" w:sz="0" w:space="0" w:color="auto"/>
                    <w:left w:val="none" w:sz="0" w:space="0" w:color="auto"/>
                    <w:bottom w:val="none" w:sz="0" w:space="0" w:color="auto"/>
                    <w:right w:val="none" w:sz="0" w:space="0" w:color="auto"/>
                  </w:divBdr>
                  <w:divsChild>
                    <w:div w:id="871915658">
                      <w:marLeft w:val="0"/>
                      <w:marRight w:val="0"/>
                      <w:marTop w:val="0"/>
                      <w:marBottom w:val="0"/>
                      <w:divBdr>
                        <w:top w:val="none" w:sz="0" w:space="0" w:color="auto"/>
                        <w:left w:val="none" w:sz="0" w:space="0" w:color="auto"/>
                        <w:bottom w:val="none" w:sz="0" w:space="0" w:color="auto"/>
                        <w:right w:val="none" w:sz="0" w:space="0" w:color="auto"/>
                      </w:divBdr>
                    </w:div>
                  </w:divsChild>
                </w:div>
                <w:div w:id="89854926">
                  <w:marLeft w:val="0"/>
                  <w:marRight w:val="0"/>
                  <w:marTop w:val="0"/>
                  <w:marBottom w:val="0"/>
                  <w:divBdr>
                    <w:top w:val="none" w:sz="0" w:space="0" w:color="auto"/>
                    <w:left w:val="none" w:sz="0" w:space="0" w:color="auto"/>
                    <w:bottom w:val="none" w:sz="0" w:space="0" w:color="auto"/>
                    <w:right w:val="none" w:sz="0" w:space="0" w:color="auto"/>
                  </w:divBdr>
                  <w:divsChild>
                    <w:div w:id="21195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60825">
              <w:marLeft w:val="0"/>
              <w:marRight w:val="0"/>
              <w:marTop w:val="0"/>
              <w:marBottom w:val="0"/>
              <w:divBdr>
                <w:top w:val="none" w:sz="0" w:space="0" w:color="auto"/>
                <w:left w:val="none" w:sz="0" w:space="0" w:color="auto"/>
                <w:bottom w:val="none" w:sz="0" w:space="0" w:color="auto"/>
                <w:right w:val="none" w:sz="0" w:space="0" w:color="auto"/>
              </w:divBdr>
              <w:divsChild>
                <w:div w:id="1722514667">
                  <w:marLeft w:val="0"/>
                  <w:marRight w:val="0"/>
                  <w:marTop w:val="0"/>
                  <w:marBottom w:val="0"/>
                  <w:divBdr>
                    <w:top w:val="none" w:sz="0" w:space="0" w:color="auto"/>
                    <w:left w:val="none" w:sz="0" w:space="0" w:color="auto"/>
                    <w:bottom w:val="none" w:sz="0" w:space="0" w:color="auto"/>
                    <w:right w:val="none" w:sz="0" w:space="0" w:color="auto"/>
                  </w:divBdr>
                </w:div>
              </w:divsChild>
            </w:div>
            <w:div w:id="218130697">
              <w:marLeft w:val="0"/>
              <w:marRight w:val="0"/>
              <w:marTop w:val="0"/>
              <w:marBottom w:val="0"/>
              <w:divBdr>
                <w:top w:val="none" w:sz="0" w:space="0" w:color="auto"/>
                <w:left w:val="none" w:sz="0" w:space="0" w:color="auto"/>
                <w:bottom w:val="none" w:sz="0" w:space="0" w:color="auto"/>
                <w:right w:val="none" w:sz="0" w:space="0" w:color="auto"/>
              </w:divBdr>
              <w:divsChild>
                <w:div w:id="1702824274">
                  <w:marLeft w:val="0"/>
                  <w:marRight w:val="0"/>
                  <w:marTop w:val="0"/>
                  <w:marBottom w:val="0"/>
                  <w:divBdr>
                    <w:top w:val="none" w:sz="0" w:space="0" w:color="auto"/>
                    <w:left w:val="none" w:sz="0" w:space="0" w:color="auto"/>
                    <w:bottom w:val="none" w:sz="0" w:space="0" w:color="auto"/>
                    <w:right w:val="none" w:sz="0" w:space="0" w:color="auto"/>
                  </w:divBdr>
                </w:div>
              </w:divsChild>
            </w:div>
            <w:div w:id="410155963">
              <w:marLeft w:val="0"/>
              <w:marRight w:val="0"/>
              <w:marTop w:val="0"/>
              <w:marBottom w:val="0"/>
              <w:divBdr>
                <w:top w:val="none" w:sz="0" w:space="0" w:color="auto"/>
                <w:left w:val="none" w:sz="0" w:space="0" w:color="auto"/>
                <w:bottom w:val="none" w:sz="0" w:space="0" w:color="auto"/>
                <w:right w:val="none" w:sz="0" w:space="0" w:color="auto"/>
              </w:divBdr>
              <w:divsChild>
                <w:div w:id="709307913">
                  <w:marLeft w:val="0"/>
                  <w:marRight w:val="0"/>
                  <w:marTop w:val="0"/>
                  <w:marBottom w:val="0"/>
                  <w:divBdr>
                    <w:top w:val="none" w:sz="0" w:space="0" w:color="auto"/>
                    <w:left w:val="none" w:sz="0" w:space="0" w:color="auto"/>
                    <w:bottom w:val="none" w:sz="0" w:space="0" w:color="auto"/>
                    <w:right w:val="none" w:sz="0" w:space="0" w:color="auto"/>
                  </w:divBdr>
                </w:div>
              </w:divsChild>
            </w:div>
            <w:div w:id="478234498">
              <w:marLeft w:val="0"/>
              <w:marRight w:val="0"/>
              <w:marTop w:val="0"/>
              <w:marBottom w:val="0"/>
              <w:divBdr>
                <w:top w:val="none" w:sz="0" w:space="0" w:color="auto"/>
                <w:left w:val="none" w:sz="0" w:space="0" w:color="auto"/>
                <w:bottom w:val="none" w:sz="0" w:space="0" w:color="auto"/>
                <w:right w:val="none" w:sz="0" w:space="0" w:color="auto"/>
              </w:divBdr>
              <w:divsChild>
                <w:div w:id="1438796963">
                  <w:marLeft w:val="0"/>
                  <w:marRight w:val="0"/>
                  <w:marTop w:val="0"/>
                  <w:marBottom w:val="0"/>
                  <w:divBdr>
                    <w:top w:val="none" w:sz="0" w:space="0" w:color="auto"/>
                    <w:left w:val="none" w:sz="0" w:space="0" w:color="auto"/>
                    <w:bottom w:val="none" w:sz="0" w:space="0" w:color="auto"/>
                    <w:right w:val="none" w:sz="0" w:space="0" w:color="auto"/>
                  </w:divBdr>
                </w:div>
              </w:divsChild>
            </w:div>
            <w:div w:id="331686002">
              <w:marLeft w:val="0"/>
              <w:marRight w:val="0"/>
              <w:marTop w:val="0"/>
              <w:marBottom w:val="0"/>
              <w:divBdr>
                <w:top w:val="none" w:sz="0" w:space="0" w:color="auto"/>
                <w:left w:val="none" w:sz="0" w:space="0" w:color="auto"/>
                <w:bottom w:val="none" w:sz="0" w:space="0" w:color="auto"/>
                <w:right w:val="none" w:sz="0" w:space="0" w:color="auto"/>
              </w:divBdr>
              <w:divsChild>
                <w:div w:id="1843888001">
                  <w:marLeft w:val="0"/>
                  <w:marRight w:val="0"/>
                  <w:marTop w:val="0"/>
                  <w:marBottom w:val="0"/>
                  <w:divBdr>
                    <w:top w:val="none" w:sz="0" w:space="0" w:color="auto"/>
                    <w:left w:val="none" w:sz="0" w:space="0" w:color="auto"/>
                    <w:bottom w:val="none" w:sz="0" w:space="0" w:color="auto"/>
                    <w:right w:val="none" w:sz="0" w:space="0" w:color="auto"/>
                  </w:divBdr>
                </w:div>
              </w:divsChild>
            </w:div>
            <w:div w:id="149516616">
              <w:marLeft w:val="0"/>
              <w:marRight w:val="0"/>
              <w:marTop w:val="0"/>
              <w:marBottom w:val="0"/>
              <w:divBdr>
                <w:top w:val="none" w:sz="0" w:space="0" w:color="auto"/>
                <w:left w:val="none" w:sz="0" w:space="0" w:color="auto"/>
                <w:bottom w:val="none" w:sz="0" w:space="0" w:color="auto"/>
                <w:right w:val="none" w:sz="0" w:space="0" w:color="auto"/>
              </w:divBdr>
              <w:divsChild>
                <w:div w:id="13519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8355">
      <w:bodyDiv w:val="1"/>
      <w:marLeft w:val="0"/>
      <w:marRight w:val="0"/>
      <w:marTop w:val="0"/>
      <w:marBottom w:val="0"/>
      <w:divBdr>
        <w:top w:val="none" w:sz="0" w:space="0" w:color="auto"/>
        <w:left w:val="none" w:sz="0" w:space="0" w:color="auto"/>
        <w:bottom w:val="none" w:sz="0" w:space="0" w:color="auto"/>
        <w:right w:val="none" w:sz="0" w:space="0" w:color="auto"/>
      </w:divBdr>
      <w:divsChild>
        <w:div w:id="1181505424">
          <w:marLeft w:val="0"/>
          <w:marRight w:val="0"/>
          <w:marTop w:val="0"/>
          <w:marBottom w:val="0"/>
          <w:divBdr>
            <w:top w:val="none" w:sz="0" w:space="0" w:color="auto"/>
            <w:left w:val="none" w:sz="0" w:space="0" w:color="auto"/>
            <w:bottom w:val="none" w:sz="0" w:space="0" w:color="auto"/>
            <w:right w:val="none" w:sz="0" w:space="0" w:color="auto"/>
          </w:divBdr>
          <w:divsChild>
            <w:div w:id="2001887634">
              <w:marLeft w:val="0"/>
              <w:marRight w:val="0"/>
              <w:marTop w:val="0"/>
              <w:marBottom w:val="0"/>
              <w:divBdr>
                <w:top w:val="none" w:sz="0" w:space="0" w:color="auto"/>
                <w:left w:val="none" w:sz="0" w:space="0" w:color="auto"/>
                <w:bottom w:val="none" w:sz="0" w:space="0" w:color="auto"/>
                <w:right w:val="none" w:sz="0" w:space="0" w:color="auto"/>
              </w:divBdr>
              <w:divsChild>
                <w:div w:id="13433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7807">
      <w:bodyDiv w:val="1"/>
      <w:marLeft w:val="0"/>
      <w:marRight w:val="0"/>
      <w:marTop w:val="0"/>
      <w:marBottom w:val="0"/>
      <w:divBdr>
        <w:top w:val="none" w:sz="0" w:space="0" w:color="auto"/>
        <w:left w:val="none" w:sz="0" w:space="0" w:color="auto"/>
        <w:bottom w:val="none" w:sz="0" w:space="0" w:color="auto"/>
        <w:right w:val="none" w:sz="0" w:space="0" w:color="auto"/>
      </w:divBdr>
      <w:divsChild>
        <w:div w:id="158693080">
          <w:marLeft w:val="0"/>
          <w:marRight w:val="0"/>
          <w:marTop w:val="0"/>
          <w:marBottom w:val="0"/>
          <w:divBdr>
            <w:top w:val="none" w:sz="0" w:space="0" w:color="auto"/>
            <w:left w:val="none" w:sz="0" w:space="0" w:color="auto"/>
            <w:bottom w:val="none" w:sz="0" w:space="0" w:color="auto"/>
            <w:right w:val="none" w:sz="0" w:space="0" w:color="auto"/>
          </w:divBdr>
          <w:divsChild>
            <w:div w:id="1836800567">
              <w:marLeft w:val="0"/>
              <w:marRight w:val="0"/>
              <w:marTop w:val="0"/>
              <w:marBottom w:val="0"/>
              <w:divBdr>
                <w:top w:val="none" w:sz="0" w:space="0" w:color="auto"/>
                <w:left w:val="none" w:sz="0" w:space="0" w:color="auto"/>
                <w:bottom w:val="none" w:sz="0" w:space="0" w:color="auto"/>
                <w:right w:val="none" w:sz="0" w:space="0" w:color="auto"/>
              </w:divBdr>
              <w:divsChild>
                <w:div w:id="10454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2753">
      <w:bodyDiv w:val="1"/>
      <w:marLeft w:val="0"/>
      <w:marRight w:val="0"/>
      <w:marTop w:val="0"/>
      <w:marBottom w:val="0"/>
      <w:divBdr>
        <w:top w:val="none" w:sz="0" w:space="0" w:color="auto"/>
        <w:left w:val="none" w:sz="0" w:space="0" w:color="auto"/>
        <w:bottom w:val="none" w:sz="0" w:space="0" w:color="auto"/>
        <w:right w:val="none" w:sz="0" w:space="0" w:color="auto"/>
      </w:divBdr>
    </w:div>
    <w:div w:id="1713387381">
      <w:bodyDiv w:val="1"/>
      <w:marLeft w:val="0"/>
      <w:marRight w:val="0"/>
      <w:marTop w:val="0"/>
      <w:marBottom w:val="0"/>
      <w:divBdr>
        <w:top w:val="none" w:sz="0" w:space="0" w:color="auto"/>
        <w:left w:val="none" w:sz="0" w:space="0" w:color="auto"/>
        <w:bottom w:val="none" w:sz="0" w:space="0" w:color="auto"/>
        <w:right w:val="none" w:sz="0" w:space="0" w:color="auto"/>
      </w:divBdr>
      <w:divsChild>
        <w:div w:id="1778864830">
          <w:marLeft w:val="0"/>
          <w:marRight w:val="0"/>
          <w:marTop w:val="0"/>
          <w:marBottom w:val="0"/>
          <w:divBdr>
            <w:top w:val="none" w:sz="0" w:space="0" w:color="auto"/>
            <w:left w:val="none" w:sz="0" w:space="0" w:color="auto"/>
            <w:bottom w:val="none" w:sz="0" w:space="0" w:color="auto"/>
            <w:right w:val="none" w:sz="0" w:space="0" w:color="auto"/>
          </w:divBdr>
          <w:divsChild>
            <w:div w:id="204605527">
              <w:marLeft w:val="0"/>
              <w:marRight w:val="0"/>
              <w:marTop w:val="0"/>
              <w:marBottom w:val="0"/>
              <w:divBdr>
                <w:top w:val="none" w:sz="0" w:space="0" w:color="auto"/>
                <w:left w:val="none" w:sz="0" w:space="0" w:color="auto"/>
                <w:bottom w:val="none" w:sz="0" w:space="0" w:color="auto"/>
                <w:right w:val="none" w:sz="0" w:space="0" w:color="auto"/>
              </w:divBdr>
              <w:divsChild>
                <w:div w:id="834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0676">
      <w:bodyDiv w:val="1"/>
      <w:marLeft w:val="0"/>
      <w:marRight w:val="0"/>
      <w:marTop w:val="0"/>
      <w:marBottom w:val="0"/>
      <w:divBdr>
        <w:top w:val="none" w:sz="0" w:space="0" w:color="auto"/>
        <w:left w:val="none" w:sz="0" w:space="0" w:color="auto"/>
        <w:bottom w:val="none" w:sz="0" w:space="0" w:color="auto"/>
        <w:right w:val="none" w:sz="0" w:space="0" w:color="auto"/>
      </w:divBdr>
    </w:div>
    <w:div w:id="1939950039">
      <w:bodyDiv w:val="1"/>
      <w:marLeft w:val="0"/>
      <w:marRight w:val="0"/>
      <w:marTop w:val="0"/>
      <w:marBottom w:val="0"/>
      <w:divBdr>
        <w:top w:val="none" w:sz="0" w:space="0" w:color="auto"/>
        <w:left w:val="none" w:sz="0" w:space="0" w:color="auto"/>
        <w:bottom w:val="none" w:sz="0" w:space="0" w:color="auto"/>
        <w:right w:val="none" w:sz="0" w:space="0" w:color="auto"/>
      </w:divBdr>
    </w:div>
    <w:div w:id="211257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FDC36-ACB7-470E-A5F1-9A09D737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6625</Characters>
  <Application>Microsoft Office Word</Application>
  <DocSecurity>0</DocSecurity>
  <Lines>301</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Sumana Chandra</dc:creator>
  <cp:keywords/>
  <dc:description/>
  <cp:lastModifiedBy>Paulo Lellis</cp:lastModifiedBy>
  <cp:revision>2</cp:revision>
  <cp:lastPrinted>2021-09-14T15:14:00Z</cp:lastPrinted>
  <dcterms:created xsi:type="dcterms:W3CDTF">2023-10-18T01:17:00Z</dcterms:created>
  <dcterms:modified xsi:type="dcterms:W3CDTF">2023-10-18T01:17:00Z</dcterms:modified>
</cp:coreProperties>
</file>