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EEA1" w14:textId="3E5460B5" w:rsidR="008D64B0" w:rsidRPr="00A85D20" w:rsidRDefault="00A72590" w:rsidP="005C7568">
      <w:pPr>
        <w:jc w:val="center"/>
        <w:rPr>
          <w:rFonts w:asciiTheme="minorHAnsi" w:hAnsiTheme="minorHAnsi"/>
          <w:b/>
        </w:rPr>
      </w:pPr>
      <w:r w:rsidRPr="00A85D20">
        <w:rPr>
          <w:rFonts w:asciiTheme="minorHAnsi" w:hAnsiTheme="minorHAnsi"/>
          <w:b/>
        </w:rPr>
        <w:t xml:space="preserve">Governance </w:t>
      </w:r>
      <w:r w:rsidR="008D64B0" w:rsidRPr="00A85D20">
        <w:rPr>
          <w:rFonts w:asciiTheme="minorHAnsi" w:hAnsiTheme="minorHAnsi"/>
          <w:b/>
        </w:rPr>
        <w:t>Council Meeting</w:t>
      </w:r>
    </w:p>
    <w:p w14:paraId="7DD3E35D" w14:textId="119E48A6" w:rsidR="008D64B0" w:rsidRPr="00A85D20" w:rsidRDefault="003C25C7" w:rsidP="005C7568">
      <w:pPr>
        <w:jc w:val="center"/>
        <w:rPr>
          <w:rFonts w:asciiTheme="minorHAnsi" w:hAnsiTheme="minorHAnsi"/>
        </w:rPr>
      </w:pPr>
      <w:r w:rsidRPr="00A85D20">
        <w:rPr>
          <w:rFonts w:asciiTheme="minorHAnsi" w:hAnsiTheme="minorHAnsi"/>
        </w:rPr>
        <w:t>Wednesday</w:t>
      </w:r>
      <w:r w:rsidR="00ED3B11" w:rsidRPr="00A85D20">
        <w:rPr>
          <w:rFonts w:asciiTheme="minorHAnsi" w:hAnsiTheme="minorHAnsi"/>
        </w:rPr>
        <w:t xml:space="preserve"> </w:t>
      </w:r>
      <w:r w:rsidR="0059207D" w:rsidRPr="00A85D20">
        <w:rPr>
          <w:rFonts w:asciiTheme="minorHAnsi" w:hAnsiTheme="minorHAnsi"/>
        </w:rPr>
        <w:t>October</w:t>
      </w:r>
      <w:r w:rsidR="000415B7" w:rsidRPr="00A85D20">
        <w:rPr>
          <w:rFonts w:asciiTheme="minorHAnsi" w:hAnsiTheme="minorHAnsi"/>
        </w:rPr>
        <w:t xml:space="preserve"> </w:t>
      </w:r>
      <w:r w:rsidR="0059207D" w:rsidRPr="00A85D20">
        <w:rPr>
          <w:rFonts w:asciiTheme="minorHAnsi" w:hAnsiTheme="minorHAnsi"/>
        </w:rPr>
        <w:t>20</w:t>
      </w:r>
      <w:r w:rsidR="0059207D" w:rsidRPr="00A85D20">
        <w:rPr>
          <w:rFonts w:asciiTheme="minorHAnsi" w:hAnsiTheme="minorHAnsi"/>
          <w:vertAlign w:val="superscript"/>
        </w:rPr>
        <w:t>th</w:t>
      </w:r>
      <w:r w:rsidR="008D64B0" w:rsidRPr="00A85D20">
        <w:rPr>
          <w:rFonts w:asciiTheme="minorHAnsi" w:hAnsiTheme="minorHAnsi"/>
        </w:rPr>
        <w:t>, 20</w:t>
      </w:r>
      <w:r w:rsidR="000415B7" w:rsidRPr="00A85D20">
        <w:rPr>
          <w:rFonts w:asciiTheme="minorHAnsi" w:hAnsiTheme="minorHAnsi"/>
        </w:rPr>
        <w:t>2</w:t>
      </w:r>
      <w:r w:rsidR="00021625" w:rsidRPr="00A85D20">
        <w:rPr>
          <w:rFonts w:asciiTheme="minorHAnsi" w:hAnsiTheme="minorHAnsi"/>
        </w:rPr>
        <w:t>1</w:t>
      </w:r>
      <w:r w:rsidR="008D64B0" w:rsidRPr="00A85D20">
        <w:rPr>
          <w:rFonts w:asciiTheme="minorHAnsi" w:hAnsiTheme="minorHAnsi"/>
        </w:rPr>
        <w:t xml:space="preserve"> 2:30-4:30pm</w:t>
      </w:r>
    </w:p>
    <w:p w14:paraId="106034B8" w14:textId="4ECB8107" w:rsidR="000415B7" w:rsidRPr="00A85D20" w:rsidRDefault="000415B7" w:rsidP="00247B43">
      <w:pPr>
        <w:jc w:val="center"/>
        <w:rPr>
          <w:rFonts w:asciiTheme="minorHAnsi" w:hAnsiTheme="minorHAnsi"/>
          <w:b/>
        </w:rPr>
      </w:pPr>
      <w:r w:rsidRPr="00A85D20">
        <w:rPr>
          <w:rFonts w:asciiTheme="minorHAnsi" w:hAnsiTheme="minorHAnsi"/>
        </w:rPr>
        <w:t>Via</w:t>
      </w:r>
      <w:r w:rsidR="00024D45" w:rsidRPr="00A85D20">
        <w:rPr>
          <w:rFonts w:asciiTheme="minorHAnsi" w:hAnsiTheme="minorHAnsi"/>
        </w:rPr>
        <w:t xml:space="preserve"> </w:t>
      </w:r>
      <w:hyperlink r:id="rId8" w:history="1">
        <w:r w:rsidR="00A26449" w:rsidRPr="00A85D20">
          <w:rPr>
            <w:rStyle w:val="Hyperlink"/>
            <w:rFonts w:asciiTheme="minorHAnsi" w:hAnsiTheme="minorHAnsi"/>
          </w:rPr>
          <w:t>Zoom</w:t>
        </w:r>
      </w:hyperlink>
      <w:r w:rsidRPr="00A85D20">
        <w:rPr>
          <w:rFonts w:asciiTheme="minorHAnsi" w:hAnsiTheme="minorHAnsi"/>
        </w:rPr>
        <w:t>; Meetin</w:t>
      </w:r>
      <w:r w:rsidR="00F4073D" w:rsidRPr="00A85D20">
        <w:rPr>
          <w:rFonts w:asciiTheme="minorHAnsi" w:hAnsiTheme="minorHAnsi"/>
        </w:rPr>
        <w:t>g</w:t>
      </w:r>
      <w:r w:rsidRPr="00A85D20">
        <w:rPr>
          <w:rFonts w:asciiTheme="minorHAnsi" w:hAnsiTheme="minorHAnsi"/>
        </w:rPr>
        <w:t xml:space="preserve"> ID:</w:t>
      </w:r>
      <w:r w:rsidR="00A26449" w:rsidRPr="00A85D20">
        <w:rPr>
          <w:rFonts w:asciiTheme="minorHAnsi" w:hAnsiTheme="minorHAnsi"/>
        </w:rPr>
        <w:t xml:space="preserve"> </w:t>
      </w:r>
      <w:r w:rsidR="00247B43" w:rsidRPr="00A85D20">
        <w:rPr>
          <w:rFonts w:asciiTheme="minorHAnsi" w:hAnsiTheme="minorHAnsi"/>
        </w:rPr>
        <w:t>869 6456 4163</w:t>
      </w:r>
      <w:r w:rsidR="00247B43" w:rsidRPr="00A85D20">
        <w:rPr>
          <w:rFonts w:asciiTheme="minorHAnsi" w:hAnsiTheme="minorHAnsi"/>
          <w:b/>
        </w:rPr>
        <w:t xml:space="preserve"> </w:t>
      </w:r>
      <w:r w:rsidR="0059207D" w:rsidRPr="00A85D20">
        <w:rPr>
          <w:rFonts w:asciiTheme="minorHAnsi" w:hAnsiTheme="minorHAnsi"/>
        </w:rPr>
        <w:t xml:space="preserve"> </w:t>
      </w:r>
      <w:r w:rsidR="00247B43" w:rsidRPr="00A85D20">
        <w:rPr>
          <w:rFonts w:asciiTheme="minorHAnsi" w:hAnsiTheme="minorHAnsi"/>
        </w:rPr>
        <w:t xml:space="preserve"> </w:t>
      </w:r>
      <w:r w:rsidRPr="00A85D20">
        <w:rPr>
          <w:rFonts w:asciiTheme="minorHAnsi" w:hAnsiTheme="minorHAnsi"/>
        </w:rPr>
        <w:t xml:space="preserve">|  </w:t>
      </w:r>
      <w:r w:rsidR="00A26449" w:rsidRPr="00A85D20">
        <w:rPr>
          <w:rFonts w:asciiTheme="minorHAnsi" w:hAnsiTheme="minorHAnsi"/>
        </w:rPr>
        <w:t xml:space="preserve"> </w:t>
      </w:r>
      <w:r w:rsidR="00247B43" w:rsidRPr="00A85D20">
        <w:rPr>
          <w:rFonts w:asciiTheme="minorHAnsi" w:hAnsiTheme="minorHAnsi"/>
        </w:rPr>
        <w:t>Passcode: 185471</w:t>
      </w:r>
    </w:p>
    <w:p w14:paraId="7612A4E0" w14:textId="53DB0AD6" w:rsidR="000415B7" w:rsidRPr="00A85D20" w:rsidRDefault="00A26449" w:rsidP="005C7568">
      <w:pPr>
        <w:jc w:val="center"/>
        <w:rPr>
          <w:rFonts w:asciiTheme="minorHAnsi" w:hAnsiTheme="minorHAnsi"/>
        </w:rPr>
      </w:pPr>
      <w:r w:rsidRPr="00A85D20">
        <w:rPr>
          <w:rFonts w:asciiTheme="minorHAnsi" w:hAnsiTheme="minorHAnsi"/>
        </w:rPr>
        <w:t xml:space="preserve"> Dial-in Number: </w:t>
      </w:r>
      <w:r w:rsidR="000415B7" w:rsidRPr="00A85D20">
        <w:rPr>
          <w:rFonts w:asciiTheme="minorHAnsi" w:hAnsiTheme="minorHAnsi"/>
        </w:rPr>
        <w:t>+16468769923</w:t>
      </w:r>
    </w:p>
    <w:p w14:paraId="711DB742" w14:textId="3FC87E9C" w:rsidR="004621D7" w:rsidRPr="00A85D20" w:rsidRDefault="008D64B0" w:rsidP="009C1A92">
      <w:pPr>
        <w:jc w:val="center"/>
        <w:rPr>
          <w:rFonts w:asciiTheme="minorHAnsi" w:hAnsiTheme="minorHAnsi"/>
        </w:rPr>
      </w:pPr>
      <w:r w:rsidRPr="00A85D20">
        <w:rPr>
          <w:rFonts w:asciiTheme="minorHAnsi" w:hAnsiTheme="minorHAnsi"/>
        </w:rPr>
        <w:t>Chair:</w:t>
      </w:r>
      <w:r w:rsidR="00024D45" w:rsidRPr="00A85D20">
        <w:rPr>
          <w:rFonts w:asciiTheme="minorHAnsi" w:hAnsiTheme="minorHAnsi"/>
        </w:rPr>
        <w:t xml:space="preserve"> Glen Johnson</w:t>
      </w:r>
    </w:p>
    <w:p w14:paraId="057EC203" w14:textId="2AB5DBD0" w:rsidR="00247B43" w:rsidRPr="00A85D20" w:rsidRDefault="00247B43" w:rsidP="00247B43">
      <w:pPr>
        <w:rPr>
          <w:rFonts w:asciiTheme="minorHAnsi" w:hAnsiTheme="minorHAnsi"/>
          <w:b/>
        </w:rPr>
      </w:pPr>
    </w:p>
    <w:p w14:paraId="25036BF7" w14:textId="55E1AC3D" w:rsidR="00F5253A" w:rsidRPr="00A85D20" w:rsidRDefault="008D64B0" w:rsidP="005C1FA1">
      <w:pPr>
        <w:jc w:val="center"/>
        <w:rPr>
          <w:rFonts w:asciiTheme="minorHAnsi" w:hAnsiTheme="minorHAnsi"/>
          <w:b/>
        </w:rPr>
      </w:pPr>
      <w:r w:rsidRPr="00A85D20">
        <w:rPr>
          <w:rFonts w:asciiTheme="minorHAnsi" w:hAnsiTheme="minorHAnsi"/>
          <w:b/>
        </w:rPr>
        <w:t>AGENDA</w:t>
      </w:r>
    </w:p>
    <w:p w14:paraId="3C26BEA0" w14:textId="3712BB1E" w:rsidR="00CF599B" w:rsidRPr="00A85D20" w:rsidRDefault="00CF599B" w:rsidP="005C1FA1">
      <w:pPr>
        <w:rPr>
          <w:rFonts w:asciiTheme="minorHAnsi" w:hAnsiTheme="minorHAnsi"/>
          <w:b/>
        </w:rPr>
      </w:pPr>
    </w:p>
    <w:p w14:paraId="68F2B6D7" w14:textId="4566B312" w:rsidR="005C1FA1" w:rsidRPr="00A85D20" w:rsidRDefault="00883899" w:rsidP="005C1FA1">
      <w:pPr>
        <w:pStyle w:val="ListParagraph"/>
        <w:numPr>
          <w:ilvl w:val="0"/>
          <w:numId w:val="27"/>
        </w:numPr>
        <w:spacing w:after="0" w:line="240" w:lineRule="auto"/>
        <w:rPr>
          <w:rFonts w:cs="Times New Roman"/>
          <w:b/>
          <w:bCs/>
          <w:w w:val="110"/>
          <w:sz w:val="24"/>
          <w:szCs w:val="24"/>
        </w:rPr>
      </w:pPr>
      <w:r w:rsidRPr="00A85D20">
        <w:rPr>
          <w:rFonts w:eastAsiaTheme="minorEastAsia" w:cs="Times New Roman"/>
          <w:b/>
          <w:bCs/>
          <w:w w:val="110"/>
          <w:sz w:val="24"/>
          <w:szCs w:val="24"/>
          <w:lang w:eastAsia="ja-JP"/>
        </w:rPr>
        <w:t>Call to Order</w:t>
      </w:r>
      <w:r w:rsidR="00D65CFA" w:rsidRPr="00A85D20">
        <w:rPr>
          <w:rFonts w:eastAsiaTheme="minorEastAsia" w:cs="Times New Roman"/>
          <w:b/>
          <w:bCs/>
          <w:w w:val="110"/>
          <w:sz w:val="24"/>
          <w:szCs w:val="24"/>
          <w:lang w:eastAsia="ja-JP"/>
        </w:rPr>
        <w:t>, Votes &amp; Election</w:t>
      </w:r>
    </w:p>
    <w:p w14:paraId="0AB4A87C" w14:textId="0F32F488" w:rsidR="005C1FA1" w:rsidRPr="00A85D20" w:rsidRDefault="00225637" w:rsidP="005C1FA1">
      <w:pPr>
        <w:rPr>
          <w:rFonts w:asciiTheme="minorHAnsi" w:hAnsiTheme="minorHAnsi"/>
        </w:rPr>
      </w:pPr>
      <w:r w:rsidRPr="00A85D20">
        <w:rPr>
          <w:rFonts w:asciiTheme="minorHAnsi" w:hAnsiTheme="minorHAnsi"/>
        </w:rPr>
        <w:t>2:30</w:t>
      </w:r>
      <w:r w:rsidR="004A5FE8" w:rsidRPr="00A85D20">
        <w:rPr>
          <w:rFonts w:asciiTheme="minorHAnsi" w:hAnsiTheme="minorHAnsi"/>
        </w:rPr>
        <w:t>-2</w:t>
      </w:r>
      <w:r w:rsidR="00261580" w:rsidRPr="00A85D20">
        <w:rPr>
          <w:rFonts w:asciiTheme="minorHAnsi" w:hAnsiTheme="minorHAnsi"/>
        </w:rPr>
        <w:t>:</w:t>
      </w:r>
      <w:r w:rsidR="005C1FA1" w:rsidRPr="00A85D20">
        <w:rPr>
          <w:rFonts w:asciiTheme="minorHAnsi" w:hAnsiTheme="minorHAnsi"/>
        </w:rPr>
        <w:t>45</w:t>
      </w:r>
      <w:r w:rsidR="0078422A" w:rsidRPr="00A85D20">
        <w:rPr>
          <w:rFonts w:asciiTheme="minorHAnsi" w:hAnsiTheme="minorHAnsi"/>
        </w:rPr>
        <w:tab/>
      </w:r>
      <w:r w:rsidR="009B6F30" w:rsidRPr="00A85D20">
        <w:rPr>
          <w:rFonts w:asciiTheme="minorHAnsi" w:hAnsiTheme="minorHAnsi"/>
        </w:rPr>
        <w:t>Glen Johnson</w:t>
      </w:r>
      <w:r w:rsidR="0078422A" w:rsidRPr="00A85D20">
        <w:rPr>
          <w:rFonts w:asciiTheme="minorHAnsi" w:hAnsiTheme="minorHAnsi"/>
        </w:rPr>
        <w:t xml:space="preserve"> </w:t>
      </w:r>
      <w:r w:rsidR="006A6914" w:rsidRPr="00A85D20">
        <w:rPr>
          <w:rFonts w:asciiTheme="minorHAnsi" w:hAnsiTheme="minorHAnsi"/>
        </w:rPr>
        <w:t>(</w:t>
      </w:r>
      <w:r w:rsidR="009B6F30" w:rsidRPr="00A85D20">
        <w:rPr>
          <w:rFonts w:asciiTheme="minorHAnsi" w:hAnsiTheme="minorHAnsi"/>
        </w:rPr>
        <w:t>Governance</w:t>
      </w:r>
      <w:r w:rsidR="00261580" w:rsidRPr="00A85D20">
        <w:rPr>
          <w:rFonts w:asciiTheme="minorHAnsi" w:hAnsiTheme="minorHAnsi"/>
        </w:rPr>
        <w:t xml:space="preserve"> Council</w:t>
      </w:r>
      <w:r w:rsidR="0078422A" w:rsidRPr="00A85D20">
        <w:rPr>
          <w:rFonts w:asciiTheme="minorHAnsi" w:hAnsiTheme="minorHAnsi"/>
        </w:rPr>
        <w:t xml:space="preserve"> Chair)</w:t>
      </w:r>
      <w:r w:rsidR="005C1FA1" w:rsidRPr="00A85D20">
        <w:rPr>
          <w:rFonts w:asciiTheme="minorHAnsi" w:hAnsiTheme="minorHAnsi"/>
        </w:rPr>
        <w:t xml:space="preserve">, </w:t>
      </w:r>
      <w:r w:rsidR="00736DE8" w:rsidRPr="00A85D20">
        <w:rPr>
          <w:rFonts w:asciiTheme="minorHAnsi" w:hAnsiTheme="minorHAnsi"/>
          <w:color w:val="000000" w:themeColor="text1"/>
        </w:rPr>
        <w:t xml:space="preserve">Approval of the </w:t>
      </w:r>
      <w:r w:rsidR="000C6C63" w:rsidRPr="00A85D20">
        <w:rPr>
          <w:rFonts w:asciiTheme="minorHAnsi" w:hAnsiTheme="minorHAnsi"/>
          <w:color w:val="000000" w:themeColor="text1"/>
        </w:rPr>
        <w:t>September</w:t>
      </w:r>
      <w:r w:rsidR="00736DE8" w:rsidRPr="00A85D20">
        <w:rPr>
          <w:rFonts w:asciiTheme="minorHAnsi" w:hAnsiTheme="minorHAnsi"/>
          <w:color w:val="000000" w:themeColor="text1"/>
        </w:rPr>
        <w:t xml:space="preserve"> </w:t>
      </w:r>
      <w:r w:rsidR="000C6C63" w:rsidRPr="00A85D20">
        <w:rPr>
          <w:rFonts w:asciiTheme="minorHAnsi" w:hAnsiTheme="minorHAnsi"/>
          <w:color w:val="000000" w:themeColor="text1"/>
        </w:rPr>
        <w:t>2</w:t>
      </w:r>
      <w:r w:rsidR="00247B43" w:rsidRPr="00A85D20">
        <w:rPr>
          <w:rFonts w:asciiTheme="minorHAnsi" w:hAnsiTheme="minorHAnsi"/>
          <w:color w:val="000000" w:themeColor="text1"/>
        </w:rPr>
        <w:t xml:space="preserve">2, </w:t>
      </w:r>
      <w:r w:rsidR="00736DE8" w:rsidRPr="00A85D20">
        <w:rPr>
          <w:rFonts w:asciiTheme="minorHAnsi" w:hAnsiTheme="minorHAnsi"/>
          <w:color w:val="000000" w:themeColor="text1"/>
        </w:rPr>
        <w:t>202</w:t>
      </w:r>
      <w:r w:rsidR="009B6F30" w:rsidRPr="00A85D20">
        <w:rPr>
          <w:rFonts w:asciiTheme="minorHAnsi" w:hAnsiTheme="minorHAnsi"/>
          <w:color w:val="000000" w:themeColor="text1"/>
        </w:rPr>
        <w:t>1</w:t>
      </w:r>
      <w:r w:rsidR="00261580" w:rsidRPr="00A85D20">
        <w:rPr>
          <w:rFonts w:asciiTheme="minorHAnsi" w:hAnsiTheme="minorHAnsi"/>
          <w:color w:val="000000" w:themeColor="text1"/>
        </w:rPr>
        <w:t xml:space="preserve"> m</w:t>
      </w:r>
      <w:r w:rsidR="00736DE8" w:rsidRPr="00A85D20">
        <w:rPr>
          <w:rFonts w:asciiTheme="minorHAnsi" w:hAnsiTheme="minorHAnsi"/>
          <w:color w:val="000000" w:themeColor="text1"/>
        </w:rPr>
        <w:t>inutes</w:t>
      </w:r>
    </w:p>
    <w:p w14:paraId="14504177" w14:textId="1B32424A" w:rsidR="005C1FA1" w:rsidRPr="00A85D20" w:rsidRDefault="005C1FA1" w:rsidP="00D65CFA">
      <w:pPr>
        <w:rPr>
          <w:rFonts w:asciiTheme="minorHAnsi" w:hAnsiTheme="minorHAnsi"/>
        </w:rPr>
      </w:pPr>
    </w:p>
    <w:p w14:paraId="2FABB9C5" w14:textId="78B72AD3" w:rsidR="000C6C63" w:rsidRPr="00A85D20" w:rsidRDefault="000C6C63" w:rsidP="005C1FA1">
      <w:pPr>
        <w:pStyle w:val="ListParagraph"/>
        <w:numPr>
          <w:ilvl w:val="2"/>
          <w:numId w:val="37"/>
        </w:numPr>
        <w:spacing w:after="0" w:line="240" w:lineRule="auto"/>
        <w:ind w:left="1800"/>
        <w:rPr>
          <w:sz w:val="24"/>
          <w:szCs w:val="24"/>
        </w:rPr>
      </w:pPr>
      <w:r w:rsidRPr="00A85D20">
        <w:rPr>
          <w:sz w:val="24"/>
          <w:szCs w:val="24"/>
        </w:rPr>
        <w:t>Vote</w:t>
      </w:r>
      <w:r w:rsidR="00CF599B" w:rsidRPr="00A85D20">
        <w:rPr>
          <w:sz w:val="24"/>
          <w:szCs w:val="24"/>
        </w:rPr>
        <w:t>s</w:t>
      </w:r>
      <w:r w:rsidRPr="00A85D20">
        <w:rPr>
          <w:sz w:val="24"/>
          <w:szCs w:val="24"/>
        </w:rPr>
        <w:t xml:space="preserve"> on </w:t>
      </w:r>
      <w:r w:rsidR="009F1644" w:rsidRPr="00A85D20">
        <w:rPr>
          <w:sz w:val="24"/>
          <w:szCs w:val="24"/>
        </w:rPr>
        <w:t xml:space="preserve">Proposed </w:t>
      </w:r>
      <w:r w:rsidRPr="00A85D20">
        <w:rPr>
          <w:sz w:val="24"/>
          <w:szCs w:val="24"/>
        </w:rPr>
        <w:t>Bylaw Amendments:</w:t>
      </w:r>
    </w:p>
    <w:p w14:paraId="25F2EB1F" w14:textId="782D132A" w:rsidR="00D65CFA" w:rsidRPr="00A85D20" w:rsidRDefault="00D65CFA" w:rsidP="00D65CFA">
      <w:pPr>
        <w:pStyle w:val="ListParagraph"/>
        <w:numPr>
          <w:ilvl w:val="3"/>
          <w:numId w:val="37"/>
        </w:numPr>
        <w:spacing w:after="0" w:line="240" w:lineRule="auto"/>
        <w:ind w:left="2160"/>
        <w:rPr>
          <w:sz w:val="24"/>
          <w:szCs w:val="24"/>
        </w:rPr>
      </w:pPr>
      <w:r w:rsidRPr="00A85D20">
        <w:rPr>
          <w:sz w:val="24"/>
          <w:szCs w:val="24"/>
        </w:rPr>
        <w:t xml:space="preserve">Admissions Committee membership (See Appendix 1) </w:t>
      </w:r>
    </w:p>
    <w:p w14:paraId="0A77DC3F" w14:textId="332F9B42" w:rsidR="009F1644" w:rsidRPr="00A85D20" w:rsidRDefault="00D65CFA" w:rsidP="00D65CFA">
      <w:pPr>
        <w:pStyle w:val="ListParagraph"/>
        <w:numPr>
          <w:ilvl w:val="3"/>
          <w:numId w:val="37"/>
        </w:numPr>
        <w:spacing w:after="0" w:line="240" w:lineRule="auto"/>
        <w:ind w:left="2160"/>
        <w:rPr>
          <w:sz w:val="24"/>
          <w:szCs w:val="24"/>
        </w:rPr>
      </w:pPr>
      <w:r w:rsidRPr="00A85D20">
        <w:rPr>
          <w:sz w:val="24"/>
          <w:szCs w:val="24"/>
        </w:rPr>
        <w:t>Committee on Equity and Inclusion</w:t>
      </w:r>
      <w:r w:rsidR="009F1644" w:rsidRPr="00A85D20">
        <w:rPr>
          <w:sz w:val="24"/>
          <w:szCs w:val="24"/>
        </w:rPr>
        <w:t xml:space="preserve"> </w:t>
      </w:r>
      <w:r w:rsidR="00CF599B" w:rsidRPr="00A85D20">
        <w:rPr>
          <w:sz w:val="24"/>
          <w:szCs w:val="24"/>
        </w:rPr>
        <w:t>c</w:t>
      </w:r>
      <w:r w:rsidR="009F1644" w:rsidRPr="00A85D20">
        <w:rPr>
          <w:sz w:val="24"/>
          <w:szCs w:val="24"/>
        </w:rPr>
        <w:t>omposition</w:t>
      </w:r>
      <w:r w:rsidR="00CF599B" w:rsidRPr="00A85D20">
        <w:rPr>
          <w:sz w:val="24"/>
          <w:szCs w:val="24"/>
        </w:rPr>
        <w:t xml:space="preserve"> and d</w:t>
      </w:r>
      <w:r w:rsidR="009F1644" w:rsidRPr="00A85D20">
        <w:rPr>
          <w:sz w:val="24"/>
          <w:szCs w:val="24"/>
        </w:rPr>
        <w:t>uties</w:t>
      </w:r>
      <w:r w:rsidR="00FF492E" w:rsidRPr="00A85D20">
        <w:rPr>
          <w:sz w:val="24"/>
          <w:szCs w:val="24"/>
        </w:rPr>
        <w:t xml:space="preserve"> (See Appendix 2</w:t>
      </w:r>
      <w:r w:rsidR="009F1644" w:rsidRPr="00A85D20">
        <w:rPr>
          <w:sz w:val="24"/>
          <w:szCs w:val="24"/>
        </w:rPr>
        <w:t>)</w:t>
      </w:r>
    </w:p>
    <w:p w14:paraId="4463FB5B" w14:textId="54ACF1AA" w:rsidR="00C752EE" w:rsidRPr="00A85D20" w:rsidRDefault="00C752EE" w:rsidP="00D65CFA">
      <w:pPr>
        <w:pStyle w:val="ListParagraph"/>
        <w:numPr>
          <w:ilvl w:val="3"/>
          <w:numId w:val="37"/>
        </w:numPr>
        <w:spacing w:after="0" w:line="240" w:lineRule="auto"/>
        <w:ind w:left="2160"/>
        <w:rPr>
          <w:sz w:val="24"/>
          <w:szCs w:val="24"/>
        </w:rPr>
      </w:pPr>
      <w:r w:rsidRPr="00A85D20">
        <w:rPr>
          <w:sz w:val="24"/>
          <w:szCs w:val="24"/>
        </w:rPr>
        <w:t>Student membership in the Assessment, Budget and Curriculum Committees  (See Appendix 3)</w:t>
      </w:r>
    </w:p>
    <w:p w14:paraId="5A1494B7" w14:textId="58F313A1" w:rsidR="00D65CFA" w:rsidRPr="00A85D20" w:rsidRDefault="00D65CFA" w:rsidP="00D65CFA">
      <w:pPr>
        <w:rPr>
          <w:rFonts w:asciiTheme="minorHAnsi" w:eastAsiaTheme="minorHAnsi" w:hAnsiTheme="minorHAnsi" w:cstheme="minorBidi"/>
        </w:rPr>
      </w:pPr>
    </w:p>
    <w:p w14:paraId="0044E155" w14:textId="7A5D4BC9" w:rsidR="00D65CFA" w:rsidRPr="00A85D20" w:rsidRDefault="00D65CFA" w:rsidP="00D65CFA">
      <w:pPr>
        <w:pStyle w:val="ListParagraph"/>
        <w:numPr>
          <w:ilvl w:val="2"/>
          <w:numId w:val="37"/>
        </w:numPr>
        <w:spacing w:after="0" w:line="240" w:lineRule="auto"/>
        <w:ind w:left="1800"/>
        <w:rPr>
          <w:sz w:val="24"/>
          <w:szCs w:val="24"/>
        </w:rPr>
      </w:pPr>
      <w:r w:rsidRPr="00A85D20">
        <w:rPr>
          <w:sz w:val="24"/>
          <w:szCs w:val="24"/>
        </w:rPr>
        <w:t xml:space="preserve">Election of members to the Committee on Equity and Inclusion (See Appendix </w:t>
      </w:r>
      <w:r w:rsidR="00C752EE" w:rsidRPr="00A85D20">
        <w:rPr>
          <w:sz w:val="24"/>
          <w:szCs w:val="24"/>
        </w:rPr>
        <w:t>4</w:t>
      </w:r>
      <w:r w:rsidRPr="00A85D20">
        <w:rPr>
          <w:sz w:val="24"/>
          <w:szCs w:val="24"/>
        </w:rPr>
        <w:t>)</w:t>
      </w:r>
    </w:p>
    <w:p w14:paraId="55E0F2C0" w14:textId="77777777" w:rsidR="00D65CFA" w:rsidRPr="00A85D20" w:rsidRDefault="00D65CFA" w:rsidP="00D65CFA">
      <w:pPr>
        <w:rPr>
          <w:rFonts w:asciiTheme="minorHAnsi" w:hAnsiTheme="minorHAnsi"/>
        </w:rPr>
      </w:pPr>
    </w:p>
    <w:p w14:paraId="3A24827C" w14:textId="38FF1939" w:rsidR="00736DE8" w:rsidRPr="00A85D20" w:rsidRDefault="00736DE8" w:rsidP="005C1FA1">
      <w:pPr>
        <w:pStyle w:val="ListParagraph"/>
        <w:numPr>
          <w:ilvl w:val="0"/>
          <w:numId w:val="27"/>
        </w:numPr>
        <w:spacing w:after="0" w:line="240" w:lineRule="auto"/>
        <w:rPr>
          <w:rFonts w:cs="Times New Roman"/>
          <w:b/>
          <w:bCs/>
          <w:w w:val="110"/>
          <w:sz w:val="24"/>
          <w:szCs w:val="24"/>
        </w:rPr>
      </w:pPr>
      <w:r w:rsidRPr="00A85D20">
        <w:rPr>
          <w:rFonts w:eastAsiaTheme="minorEastAsia" w:cs="Times New Roman"/>
          <w:b/>
          <w:bCs/>
          <w:w w:val="110"/>
          <w:sz w:val="24"/>
          <w:szCs w:val="24"/>
          <w:lang w:eastAsia="ja-JP"/>
        </w:rPr>
        <w:t>Dean’s Report</w:t>
      </w:r>
    </w:p>
    <w:p w14:paraId="5AF4C7BD" w14:textId="425BECBF" w:rsidR="00736DE8" w:rsidRPr="00A85D20" w:rsidRDefault="00261580" w:rsidP="005C1FA1">
      <w:pPr>
        <w:rPr>
          <w:rFonts w:asciiTheme="minorHAnsi" w:hAnsiTheme="minorHAnsi"/>
          <w:w w:val="105"/>
        </w:rPr>
      </w:pPr>
      <w:r w:rsidRPr="00A85D20">
        <w:rPr>
          <w:rFonts w:asciiTheme="minorHAnsi" w:hAnsiTheme="minorHAnsi"/>
          <w:w w:val="105"/>
        </w:rPr>
        <w:t>2</w:t>
      </w:r>
      <w:r w:rsidR="00736DE8" w:rsidRPr="00A85D20">
        <w:rPr>
          <w:rFonts w:asciiTheme="minorHAnsi" w:hAnsiTheme="minorHAnsi"/>
          <w:w w:val="105"/>
        </w:rPr>
        <w:t>:</w:t>
      </w:r>
      <w:r w:rsidR="00A770C5" w:rsidRPr="00A85D20">
        <w:rPr>
          <w:rFonts w:asciiTheme="minorHAnsi" w:hAnsiTheme="minorHAnsi"/>
          <w:w w:val="105"/>
        </w:rPr>
        <w:t>45</w:t>
      </w:r>
      <w:r w:rsidR="00736DE8" w:rsidRPr="00A85D20">
        <w:rPr>
          <w:rFonts w:asciiTheme="minorHAnsi" w:hAnsiTheme="minorHAnsi"/>
          <w:w w:val="105"/>
        </w:rPr>
        <w:t>-</w:t>
      </w:r>
      <w:r w:rsidR="00A770C5" w:rsidRPr="00A85D20">
        <w:rPr>
          <w:rFonts w:asciiTheme="minorHAnsi" w:hAnsiTheme="minorHAnsi"/>
          <w:w w:val="105"/>
        </w:rPr>
        <w:t>3</w:t>
      </w:r>
      <w:r w:rsidR="00736DE8" w:rsidRPr="00A85D20">
        <w:rPr>
          <w:rFonts w:asciiTheme="minorHAnsi" w:hAnsiTheme="minorHAnsi"/>
          <w:w w:val="105"/>
        </w:rPr>
        <w:t>:</w:t>
      </w:r>
      <w:r w:rsidR="00A770C5" w:rsidRPr="00A85D20">
        <w:rPr>
          <w:rFonts w:asciiTheme="minorHAnsi" w:hAnsiTheme="minorHAnsi"/>
          <w:w w:val="105"/>
        </w:rPr>
        <w:t>00</w:t>
      </w:r>
      <w:r w:rsidR="00736DE8" w:rsidRPr="00A85D20">
        <w:rPr>
          <w:rFonts w:asciiTheme="minorHAnsi" w:hAnsiTheme="minorHAnsi"/>
          <w:w w:val="105"/>
        </w:rPr>
        <w:t xml:space="preserve">        </w:t>
      </w:r>
      <w:r w:rsidR="00736DE8" w:rsidRPr="00A85D20">
        <w:rPr>
          <w:rFonts w:asciiTheme="minorHAnsi" w:hAnsiTheme="minorHAnsi"/>
        </w:rPr>
        <w:t>Ayman El-Mohandes (CUNY SPH</w:t>
      </w:r>
      <w:r w:rsidR="00233BEB" w:rsidRPr="00A85D20">
        <w:rPr>
          <w:rFonts w:asciiTheme="minorHAnsi" w:hAnsiTheme="minorHAnsi"/>
          <w:spacing w:val="-35"/>
        </w:rPr>
        <w:t xml:space="preserve"> </w:t>
      </w:r>
      <w:r w:rsidR="00736DE8" w:rsidRPr="00A85D20">
        <w:rPr>
          <w:rFonts w:asciiTheme="minorHAnsi" w:hAnsiTheme="minorHAnsi"/>
        </w:rPr>
        <w:t>Dean)</w:t>
      </w:r>
    </w:p>
    <w:p w14:paraId="2D7775F3" w14:textId="77777777" w:rsidR="00736DE8" w:rsidRPr="00A85D20" w:rsidRDefault="00736DE8" w:rsidP="005C1FA1">
      <w:pPr>
        <w:pStyle w:val="ListParagraph"/>
        <w:spacing w:after="0" w:line="240" w:lineRule="auto"/>
        <w:rPr>
          <w:rFonts w:cs="Times New Roman"/>
          <w:b/>
          <w:bCs/>
          <w:w w:val="110"/>
          <w:sz w:val="24"/>
          <w:szCs w:val="24"/>
        </w:rPr>
      </w:pPr>
    </w:p>
    <w:p w14:paraId="7FD02609" w14:textId="4A26D765" w:rsidR="00A95BB6" w:rsidRPr="00A85D20" w:rsidRDefault="00A95BB6" w:rsidP="005C1FA1">
      <w:pPr>
        <w:pStyle w:val="ListParagraph"/>
        <w:numPr>
          <w:ilvl w:val="0"/>
          <w:numId w:val="27"/>
        </w:numPr>
        <w:spacing w:after="0" w:line="240" w:lineRule="auto"/>
        <w:rPr>
          <w:rFonts w:cs="Times New Roman"/>
          <w:b/>
          <w:bCs/>
          <w:w w:val="110"/>
          <w:sz w:val="24"/>
          <w:szCs w:val="24"/>
        </w:rPr>
      </w:pPr>
      <w:r w:rsidRPr="00A85D20">
        <w:rPr>
          <w:rFonts w:eastAsiaTheme="minorEastAsia" w:cs="Times New Roman"/>
          <w:b/>
          <w:bCs/>
          <w:w w:val="110"/>
          <w:sz w:val="24"/>
          <w:szCs w:val="24"/>
          <w:lang w:eastAsia="ja-JP"/>
        </w:rPr>
        <w:t>Committee Matters</w:t>
      </w:r>
    </w:p>
    <w:p w14:paraId="67E2C87C" w14:textId="3C0690AE" w:rsidR="00A770C5" w:rsidRPr="00A85D20" w:rsidRDefault="0059207D" w:rsidP="005C1FA1">
      <w:pPr>
        <w:rPr>
          <w:rFonts w:asciiTheme="minorHAnsi" w:hAnsiTheme="minorHAnsi"/>
        </w:rPr>
      </w:pPr>
      <w:r w:rsidRPr="00A85D20">
        <w:rPr>
          <w:rFonts w:asciiTheme="minorHAnsi" w:hAnsiTheme="minorHAnsi"/>
        </w:rPr>
        <w:t>3:00-3:05</w:t>
      </w:r>
      <w:r w:rsidR="00A770C5" w:rsidRPr="00A85D20">
        <w:rPr>
          <w:rFonts w:asciiTheme="minorHAnsi" w:hAnsiTheme="minorHAnsi"/>
        </w:rPr>
        <w:tab/>
        <w:t xml:space="preserve">Ghada Soliman (Admissions Committee Chair) </w:t>
      </w:r>
    </w:p>
    <w:p w14:paraId="4E8951AD" w14:textId="54F6E496" w:rsidR="00A770C5" w:rsidRPr="00A85D20" w:rsidRDefault="0059207D" w:rsidP="005C1FA1">
      <w:pPr>
        <w:rPr>
          <w:rFonts w:asciiTheme="minorHAnsi" w:hAnsiTheme="minorHAnsi"/>
        </w:rPr>
      </w:pPr>
      <w:r w:rsidRPr="00A85D20">
        <w:rPr>
          <w:rFonts w:asciiTheme="minorHAnsi" w:hAnsiTheme="minorHAnsi"/>
        </w:rPr>
        <w:t>3:05</w:t>
      </w:r>
      <w:r w:rsidR="00CF599B" w:rsidRPr="00A85D20">
        <w:rPr>
          <w:rFonts w:asciiTheme="minorHAnsi" w:hAnsiTheme="minorHAnsi"/>
        </w:rPr>
        <w:t>-3:20</w:t>
      </w:r>
      <w:r w:rsidR="00A770C5" w:rsidRPr="00A85D20">
        <w:rPr>
          <w:rFonts w:asciiTheme="minorHAnsi" w:hAnsiTheme="minorHAnsi"/>
        </w:rPr>
        <w:tab/>
        <w:t xml:space="preserve">Sean Haley (Curriculum Committee Chair) </w:t>
      </w:r>
    </w:p>
    <w:p w14:paraId="3E8E7110" w14:textId="632812F9" w:rsidR="00A95BB6" w:rsidRPr="00A85D20" w:rsidRDefault="00A770C5" w:rsidP="005C1FA1">
      <w:pPr>
        <w:autoSpaceDE w:val="0"/>
        <w:autoSpaceDN w:val="0"/>
        <w:adjustRightInd w:val="0"/>
        <w:ind w:left="1440" w:hanging="1440"/>
        <w:rPr>
          <w:rFonts w:asciiTheme="minorHAnsi" w:hAnsiTheme="minorHAnsi"/>
          <w:lang w:eastAsia="en-GB"/>
        </w:rPr>
      </w:pPr>
      <w:r w:rsidRPr="00A85D20">
        <w:rPr>
          <w:rFonts w:asciiTheme="minorHAnsi" w:hAnsiTheme="minorHAnsi"/>
          <w:color w:val="000000" w:themeColor="text1"/>
        </w:rPr>
        <w:t>3</w:t>
      </w:r>
      <w:r w:rsidR="00261580" w:rsidRPr="00A85D20">
        <w:rPr>
          <w:rFonts w:asciiTheme="minorHAnsi" w:hAnsiTheme="minorHAnsi"/>
          <w:color w:val="000000" w:themeColor="text1"/>
        </w:rPr>
        <w:t>:</w:t>
      </w:r>
      <w:r w:rsidR="00CF599B" w:rsidRPr="00A85D20">
        <w:rPr>
          <w:rFonts w:asciiTheme="minorHAnsi" w:hAnsiTheme="minorHAnsi"/>
          <w:color w:val="000000" w:themeColor="text1"/>
        </w:rPr>
        <w:t>20</w:t>
      </w:r>
      <w:r w:rsidR="00261580" w:rsidRPr="00A85D20">
        <w:rPr>
          <w:rFonts w:asciiTheme="minorHAnsi" w:hAnsiTheme="minorHAnsi"/>
          <w:color w:val="000000" w:themeColor="text1"/>
        </w:rPr>
        <w:t>-</w:t>
      </w:r>
      <w:r w:rsidRPr="00A85D20">
        <w:rPr>
          <w:rFonts w:asciiTheme="minorHAnsi" w:hAnsiTheme="minorHAnsi"/>
          <w:color w:val="000000" w:themeColor="text1"/>
        </w:rPr>
        <w:t>3</w:t>
      </w:r>
      <w:r w:rsidR="00CF599B" w:rsidRPr="00A85D20">
        <w:rPr>
          <w:rFonts w:asciiTheme="minorHAnsi" w:hAnsiTheme="minorHAnsi"/>
          <w:color w:val="000000" w:themeColor="text1"/>
        </w:rPr>
        <w:t>:25</w:t>
      </w:r>
      <w:r w:rsidR="00AB1C59" w:rsidRPr="00A85D20">
        <w:rPr>
          <w:rFonts w:asciiTheme="minorHAnsi" w:hAnsiTheme="minorHAnsi"/>
          <w:color w:val="000000" w:themeColor="text1"/>
        </w:rPr>
        <w:tab/>
      </w:r>
      <w:r w:rsidR="0059207D" w:rsidRPr="00A85D20">
        <w:rPr>
          <w:rFonts w:asciiTheme="minorHAnsi" w:hAnsiTheme="minorHAnsi"/>
        </w:rPr>
        <w:t>Christian Grov (</w:t>
      </w:r>
      <w:r w:rsidR="0059207D" w:rsidRPr="00A85D20">
        <w:rPr>
          <w:rFonts w:asciiTheme="minorHAnsi" w:eastAsiaTheme="minorEastAsia" w:hAnsiTheme="minorHAnsi"/>
          <w:lang w:eastAsia="ja-JP"/>
        </w:rPr>
        <w:t>Faculty Appointments Committee Chair</w:t>
      </w:r>
      <w:r w:rsidR="0059207D" w:rsidRPr="00A85D20">
        <w:rPr>
          <w:rFonts w:asciiTheme="minorHAnsi" w:hAnsiTheme="minorHAnsi"/>
        </w:rPr>
        <w:t>)</w:t>
      </w:r>
    </w:p>
    <w:p w14:paraId="490C19F8" w14:textId="058D3E4F" w:rsidR="00A95BB6" w:rsidRPr="00A85D20" w:rsidRDefault="00DF04BB" w:rsidP="005C1FA1">
      <w:pPr>
        <w:autoSpaceDE w:val="0"/>
        <w:autoSpaceDN w:val="0"/>
        <w:adjustRightInd w:val="0"/>
        <w:ind w:left="1440" w:hanging="1440"/>
        <w:rPr>
          <w:rFonts w:asciiTheme="minorHAnsi" w:hAnsiTheme="minorHAnsi"/>
          <w:lang w:eastAsia="en-GB"/>
        </w:rPr>
      </w:pPr>
      <w:r w:rsidRPr="00A85D20">
        <w:rPr>
          <w:rFonts w:asciiTheme="minorHAnsi" w:hAnsiTheme="minorHAnsi"/>
        </w:rPr>
        <w:t>3:</w:t>
      </w:r>
      <w:r w:rsidR="00CF599B" w:rsidRPr="00A85D20">
        <w:rPr>
          <w:rFonts w:asciiTheme="minorHAnsi" w:hAnsiTheme="minorHAnsi"/>
        </w:rPr>
        <w:t>25</w:t>
      </w:r>
      <w:r w:rsidRPr="00A85D20">
        <w:rPr>
          <w:rFonts w:asciiTheme="minorHAnsi" w:hAnsiTheme="minorHAnsi"/>
        </w:rPr>
        <w:t>-3:</w:t>
      </w:r>
      <w:r w:rsidR="00CF599B" w:rsidRPr="00A85D20">
        <w:rPr>
          <w:rFonts w:asciiTheme="minorHAnsi" w:hAnsiTheme="minorHAnsi"/>
        </w:rPr>
        <w:t>30</w:t>
      </w:r>
      <w:r w:rsidRPr="00A85D20">
        <w:rPr>
          <w:rFonts w:asciiTheme="minorHAnsi" w:hAnsiTheme="minorHAnsi"/>
        </w:rPr>
        <w:tab/>
      </w:r>
      <w:r w:rsidR="0059207D" w:rsidRPr="00A85D20">
        <w:rPr>
          <w:rFonts w:asciiTheme="minorHAnsi" w:hAnsiTheme="minorHAnsi"/>
        </w:rPr>
        <w:t>Ilias Kavouras (Assessment Committee Chair)</w:t>
      </w:r>
    </w:p>
    <w:p w14:paraId="44E07E16" w14:textId="77777777" w:rsidR="00A26449" w:rsidRPr="00A85D20" w:rsidRDefault="00A26449" w:rsidP="005C1FA1">
      <w:pPr>
        <w:pStyle w:val="ListParagraph"/>
        <w:spacing w:after="0" w:line="240" w:lineRule="auto"/>
        <w:ind w:left="2160"/>
        <w:rPr>
          <w:rFonts w:cs="Times New Roman"/>
          <w:sz w:val="24"/>
          <w:szCs w:val="24"/>
        </w:rPr>
      </w:pPr>
    </w:p>
    <w:p w14:paraId="2C448070" w14:textId="1467F682" w:rsidR="00BF7B48" w:rsidRPr="00A85D20" w:rsidRDefault="00A35EF0" w:rsidP="005C1FA1">
      <w:pPr>
        <w:pStyle w:val="ListParagraph"/>
        <w:numPr>
          <w:ilvl w:val="0"/>
          <w:numId w:val="27"/>
        </w:numPr>
        <w:spacing w:after="0" w:line="240" w:lineRule="auto"/>
        <w:rPr>
          <w:rFonts w:cs="Times New Roman"/>
          <w:sz w:val="24"/>
          <w:szCs w:val="24"/>
        </w:rPr>
      </w:pPr>
      <w:r w:rsidRPr="00A85D20">
        <w:rPr>
          <w:rFonts w:cs="Times New Roman"/>
          <w:b/>
          <w:sz w:val="24"/>
          <w:szCs w:val="24"/>
        </w:rPr>
        <w:t xml:space="preserve">Associate Deans’ Reports  </w:t>
      </w:r>
    </w:p>
    <w:p w14:paraId="4D901FF8" w14:textId="63D4B8E0" w:rsidR="006C4D78" w:rsidRPr="00A85D20" w:rsidRDefault="006C4D78" w:rsidP="005C1FA1">
      <w:pPr>
        <w:ind w:left="1440" w:hanging="1440"/>
        <w:rPr>
          <w:rFonts w:asciiTheme="minorHAnsi" w:hAnsiTheme="minorHAnsi"/>
        </w:rPr>
      </w:pPr>
      <w:r w:rsidRPr="00A85D20">
        <w:rPr>
          <w:rFonts w:asciiTheme="minorHAnsi" w:hAnsiTheme="minorHAnsi"/>
        </w:rPr>
        <w:t>3:</w:t>
      </w:r>
      <w:r w:rsidR="00CF599B" w:rsidRPr="00A85D20">
        <w:rPr>
          <w:rFonts w:asciiTheme="minorHAnsi" w:hAnsiTheme="minorHAnsi"/>
        </w:rPr>
        <w:t>30</w:t>
      </w:r>
      <w:r w:rsidRPr="00A85D20">
        <w:rPr>
          <w:rFonts w:asciiTheme="minorHAnsi" w:hAnsiTheme="minorHAnsi"/>
        </w:rPr>
        <w:t>-3:</w:t>
      </w:r>
      <w:r w:rsidR="00CF599B" w:rsidRPr="00A85D20">
        <w:rPr>
          <w:rFonts w:asciiTheme="minorHAnsi" w:hAnsiTheme="minorHAnsi"/>
        </w:rPr>
        <w:t>35</w:t>
      </w:r>
      <w:r w:rsidRPr="00A85D20">
        <w:rPr>
          <w:rFonts w:asciiTheme="minorHAnsi" w:hAnsiTheme="minorHAnsi"/>
        </w:rPr>
        <w:tab/>
        <w:t>Michele Kiely (Associate Dean for Research)</w:t>
      </w:r>
    </w:p>
    <w:p w14:paraId="53AC0F7C" w14:textId="43FFF090" w:rsidR="00A35EF0" w:rsidRPr="00A85D20" w:rsidRDefault="00635DE0" w:rsidP="005C1FA1">
      <w:pPr>
        <w:ind w:left="1440" w:hanging="1440"/>
        <w:rPr>
          <w:rFonts w:asciiTheme="minorHAnsi" w:hAnsiTheme="minorHAnsi"/>
        </w:rPr>
      </w:pPr>
      <w:r w:rsidRPr="00A85D20">
        <w:rPr>
          <w:rFonts w:asciiTheme="minorHAnsi" w:hAnsiTheme="minorHAnsi"/>
        </w:rPr>
        <w:t>3:</w:t>
      </w:r>
      <w:r w:rsidR="00CF599B" w:rsidRPr="00A85D20">
        <w:rPr>
          <w:rFonts w:asciiTheme="minorHAnsi" w:hAnsiTheme="minorHAnsi"/>
        </w:rPr>
        <w:t>35</w:t>
      </w:r>
      <w:r w:rsidRPr="00A85D20">
        <w:rPr>
          <w:rFonts w:asciiTheme="minorHAnsi" w:hAnsiTheme="minorHAnsi"/>
        </w:rPr>
        <w:t>-3:</w:t>
      </w:r>
      <w:r w:rsidR="00CF599B" w:rsidRPr="00A85D20">
        <w:rPr>
          <w:rFonts w:asciiTheme="minorHAnsi" w:hAnsiTheme="minorHAnsi"/>
        </w:rPr>
        <w:t>40</w:t>
      </w:r>
      <w:r w:rsidRPr="00A85D20">
        <w:rPr>
          <w:rFonts w:asciiTheme="minorHAnsi" w:hAnsiTheme="minorHAnsi"/>
        </w:rPr>
        <w:tab/>
      </w:r>
      <w:r w:rsidR="006E7FAD" w:rsidRPr="00A85D20">
        <w:rPr>
          <w:rFonts w:asciiTheme="minorHAnsi" w:hAnsiTheme="minorHAnsi"/>
        </w:rPr>
        <w:t>Susan Klitzman (Senior Associate Dean of Administration)</w:t>
      </w:r>
      <w:r w:rsidR="00E025EA" w:rsidRPr="00A85D20">
        <w:rPr>
          <w:rFonts w:asciiTheme="minorHAnsi" w:hAnsiTheme="minorHAnsi"/>
        </w:rPr>
        <w:t xml:space="preserve"> </w:t>
      </w:r>
    </w:p>
    <w:p w14:paraId="1640AD96" w14:textId="3140C31A" w:rsidR="00CF599B" w:rsidRPr="00A85D20" w:rsidRDefault="006C4D78" w:rsidP="005C1FA1">
      <w:pPr>
        <w:ind w:left="1440" w:hanging="1440"/>
        <w:rPr>
          <w:rFonts w:asciiTheme="minorHAnsi" w:hAnsiTheme="minorHAnsi"/>
        </w:rPr>
      </w:pPr>
      <w:r w:rsidRPr="00A85D20">
        <w:rPr>
          <w:rFonts w:asciiTheme="minorHAnsi" w:hAnsiTheme="minorHAnsi"/>
        </w:rPr>
        <w:t>3:</w:t>
      </w:r>
      <w:r w:rsidR="00CF599B" w:rsidRPr="00A85D20">
        <w:rPr>
          <w:rFonts w:asciiTheme="minorHAnsi" w:hAnsiTheme="minorHAnsi"/>
        </w:rPr>
        <w:t>40-3:45</w:t>
      </w:r>
      <w:r w:rsidR="00A770C5" w:rsidRPr="00A85D20">
        <w:rPr>
          <w:rFonts w:asciiTheme="minorHAnsi" w:hAnsiTheme="minorHAnsi"/>
        </w:rPr>
        <w:tab/>
        <w:t>Ashish Joshi (Senior Associate Dean for Student and Academic Affairs)</w:t>
      </w:r>
      <w:r w:rsidR="00A770C5" w:rsidRPr="00A85D20">
        <w:rPr>
          <w:rFonts w:asciiTheme="minorHAnsi" w:hAnsiTheme="minorHAnsi"/>
        </w:rPr>
        <w:tab/>
      </w:r>
    </w:p>
    <w:p w14:paraId="009229D3" w14:textId="77777777" w:rsidR="00CF599B" w:rsidRPr="00A85D20" w:rsidRDefault="00CF599B" w:rsidP="005C1FA1">
      <w:pPr>
        <w:pStyle w:val="BodyText"/>
        <w:rPr>
          <w:rFonts w:asciiTheme="minorHAnsi" w:hAnsiTheme="minorHAnsi"/>
        </w:rPr>
      </w:pPr>
    </w:p>
    <w:p w14:paraId="1738EC6E" w14:textId="7AAF19A2" w:rsidR="001C21E9" w:rsidRPr="00A85D20" w:rsidRDefault="001C21E9" w:rsidP="005C1FA1">
      <w:pPr>
        <w:pStyle w:val="ListParagraph"/>
        <w:numPr>
          <w:ilvl w:val="0"/>
          <w:numId w:val="27"/>
        </w:numPr>
        <w:spacing w:after="0" w:line="240" w:lineRule="auto"/>
        <w:rPr>
          <w:rFonts w:cs="Times New Roman"/>
          <w:b/>
          <w:sz w:val="24"/>
          <w:szCs w:val="24"/>
        </w:rPr>
      </w:pPr>
      <w:r w:rsidRPr="00A85D20">
        <w:rPr>
          <w:rFonts w:cs="Times New Roman"/>
          <w:b/>
          <w:sz w:val="24"/>
          <w:szCs w:val="24"/>
        </w:rPr>
        <w:t>Other Business</w:t>
      </w:r>
    </w:p>
    <w:p w14:paraId="0B27CE03" w14:textId="50284A4A" w:rsidR="00A770C5" w:rsidRPr="00A85D20" w:rsidRDefault="00D450B0" w:rsidP="005C1FA1">
      <w:pPr>
        <w:ind w:left="1440" w:hanging="1440"/>
        <w:rPr>
          <w:rFonts w:asciiTheme="minorHAnsi" w:hAnsiTheme="minorHAnsi"/>
        </w:rPr>
      </w:pPr>
      <w:r w:rsidRPr="00A85D20">
        <w:rPr>
          <w:rFonts w:asciiTheme="minorHAnsi" w:hAnsiTheme="minorHAnsi"/>
          <w:bCs/>
        </w:rPr>
        <w:t>3</w:t>
      </w:r>
      <w:r w:rsidR="001C21E9" w:rsidRPr="00A85D20">
        <w:rPr>
          <w:rFonts w:asciiTheme="minorHAnsi" w:hAnsiTheme="minorHAnsi"/>
          <w:bCs/>
        </w:rPr>
        <w:t>:</w:t>
      </w:r>
      <w:r w:rsidR="00CF599B" w:rsidRPr="00A85D20">
        <w:rPr>
          <w:rFonts w:asciiTheme="minorHAnsi" w:hAnsiTheme="minorHAnsi"/>
          <w:bCs/>
        </w:rPr>
        <w:t>45-4</w:t>
      </w:r>
      <w:r w:rsidR="001C21E9" w:rsidRPr="00A85D20">
        <w:rPr>
          <w:rFonts w:asciiTheme="minorHAnsi" w:hAnsiTheme="minorHAnsi"/>
          <w:bCs/>
        </w:rPr>
        <w:t>:</w:t>
      </w:r>
      <w:r w:rsidR="00CF599B" w:rsidRPr="00A85D20">
        <w:rPr>
          <w:rFonts w:asciiTheme="minorHAnsi" w:hAnsiTheme="minorHAnsi"/>
          <w:bCs/>
        </w:rPr>
        <w:t>00</w:t>
      </w:r>
      <w:r w:rsidR="001C21E9" w:rsidRPr="00A85D20">
        <w:rPr>
          <w:rFonts w:asciiTheme="minorHAnsi" w:hAnsiTheme="minorHAnsi"/>
          <w:b/>
        </w:rPr>
        <w:tab/>
      </w:r>
      <w:r w:rsidRPr="00A85D20">
        <w:rPr>
          <w:rFonts w:asciiTheme="minorHAnsi" w:hAnsiTheme="minorHAnsi"/>
        </w:rPr>
        <w:t>Karen Florez (Assistant Professor), National Center for Faculty Development &amp; Diversity (NCFDD)</w:t>
      </w:r>
    </w:p>
    <w:p w14:paraId="28F1F4BA" w14:textId="4BE73337" w:rsidR="00A770C5" w:rsidRPr="00A85D20" w:rsidRDefault="005C1FA1" w:rsidP="005C1FA1">
      <w:pPr>
        <w:ind w:left="1440" w:hanging="1440"/>
        <w:rPr>
          <w:rFonts w:asciiTheme="minorHAnsi" w:hAnsiTheme="minorHAnsi"/>
          <w:bCs/>
        </w:rPr>
      </w:pPr>
      <w:r w:rsidRPr="00A85D20">
        <w:rPr>
          <w:rFonts w:asciiTheme="minorHAnsi" w:hAnsiTheme="minorHAnsi"/>
        </w:rPr>
        <w:t>4:00-4:15</w:t>
      </w:r>
      <w:r w:rsidR="00D450B0" w:rsidRPr="00A85D20">
        <w:rPr>
          <w:rFonts w:asciiTheme="minorHAnsi" w:hAnsiTheme="minorHAnsi"/>
        </w:rPr>
        <w:tab/>
        <w:t>Meredith Manze (Assistant Professor), CHSS two-semester group-based combined fieldwork/Capstone</w:t>
      </w:r>
    </w:p>
    <w:p w14:paraId="396B6617" w14:textId="77777777" w:rsidR="00A26449" w:rsidRPr="00A85D20" w:rsidRDefault="00A26449" w:rsidP="005C1FA1">
      <w:pPr>
        <w:pStyle w:val="ListParagraph"/>
        <w:spacing w:after="0" w:line="240" w:lineRule="auto"/>
        <w:rPr>
          <w:rFonts w:cs="Times New Roman"/>
          <w:b/>
          <w:sz w:val="24"/>
          <w:szCs w:val="24"/>
        </w:rPr>
      </w:pPr>
    </w:p>
    <w:p w14:paraId="68645001" w14:textId="7DD2E7E9" w:rsidR="00CE5853" w:rsidRPr="00A85D20" w:rsidRDefault="00CE5853" w:rsidP="005C1FA1">
      <w:pPr>
        <w:pStyle w:val="ListParagraph"/>
        <w:numPr>
          <w:ilvl w:val="0"/>
          <w:numId w:val="27"/>
        </w:numPr>
        <w:spacing w:after="0" w:line="240" w:lineRule="auto"/>
        <w:rPr>
          <w:rFonts w:cs="Times New Roman"/>
          <w:b/>
          <w:sz w:val="24"/>
          <w:szCs w:val="24"/>
        </w:rPr>
      </w:pPr>
      <w:r w:rsidRPr="00A85D20">
        <w:rPr>
          <w:rFonts w:cs="Times New Roman"/>
          <w:b/>
          <w:sz w:val="24"/>
          <w:szCs w:val="24"/>
        </w:rPr>
        <w:lastRenderedPageBreak/>
        <w:t>Adjourn Meeting</w:t>
      </w:r>
    </w:p>
    <w:p w14:paraId="6FC9008D" w14:textId="19C5542F" w:rsidR="004A5FE8" w:rsidRPr="00A85D20" w:rsidRDefault="00A26449" w:rsidP="005C1FA1">
      <w:pPr>
        <w:rPr>
          <w:rFonts w:asciiTheme="minorHAnsi" w:hAnsiTheme="minorHAnsi"/>
        </w:rPr>
      </w:pPr>
      <w:r w:rsidRPr="00A85D20">
        <w:rPr>
          <w:rFonts w:asciiTheme="minorHAnsi" w:hAnsiTheme="minorHAnsi"/>
        </w:rPr>
        <w:t>4</w:t>
      </w:r>
      <w:r w:rsidR="00CE5853" w:rsidRPr="00A85D20">
        <w:rPr>
          <w:rFonts w:asciiTheme="minorHAnsi" w:hAnsiTheme="minorHAnsi"/>
        </w:rPr>
        <w:t>:</w:t>
      </w:r>
      <w:r w:rsidR="00A770C5" w:rsidRPr="00A85D20">
        <w:rPr>
          <w:rFonts w:asciiTheme="minorHAnsi" w:hAnsiTheme="minorHAnsi"/>
        </w:rPr>
        <w:t>15</w:t>
      </w:r>
      <w:r w:rsidR="00CE5853" w:rsidRPr="00A85D20">
        <w:rPr>
          <w:rFonts w:asciiTheme="minorHAnsi" w:hAnsiTheme="minorHAnsi"/>
        </w:rPr>
        <w:tab/>
      </w:r>
      <w:r w:rsidRPr="00A85D20">
        <w:rPr>
          <w:rFonts w:asciiTheme="minorHAnsi" w:hAnsiTheme="minorHAnsi"/>
        </w:rPr>
        <w:tab/>
      </w:r>
      <w:r w:rsidR="00E025EA" w:rsidRPr="00A85D20">
        <w:rPr>
          <w:rFonts w:asciiTheme="minorHAnsi" w:hAnsiTheme="minorHAnsi"/>
        </w:rPr>
        <w:t xml:space="preserve">Glen Johnson </w:t>
      </w:r>
      <w:r w:rsidR="0078422A" w:rsidRPr="00A85D20">
        <w:rPr>
          <w:rFonts w:asciiTheme="minorHAnsi" w:hAnsiTheme="minorHAnsi"/>
        </w:rPr>
        <w:t>(</w:t>
      </w:r>
      <w:r w:rsidR="00E025EA" w:rsidRPr="00A85D20">
        <w:rPr>
          <w:rFonts w:asciiTheme="minorHAnsi" w:hAnsiTheme="minorHAnsi"/>
        </w:rPr>
        <w:t>Governance</w:t>
      </w:r>
      <w:r w:rsidR="00635089" w:rsidRPr="00A85D20">
        <w:rPr>
          <w:rFonts w:asciiTheme="minorHAnsi" w:hAnsiTheme="minorHAnsi"/>
        </w:rPr>
        <w:t xml:space="preserve"> Council Chair</w:t>
      </w:r>
      <w:r w:rsidR="0078422A" w:rsidRPr="00A85D20">
        <w:rPr>
          <w:rFonts w:asciiTheme="minorHAnsi" w:hAnsiTheme="minorHAnsi"/>
        </w:rPr>
        <w:t>)</w:t>
      </w:r>
    </w:p>
    <w:p w14:paraId="0D27276C" w14:textId="77777777" w:rsidR="004A5FE8" w:rsidRPr="00A85D20" w:rsidRDefault="004A5FE8" w:rsidP="005C1FA1">
      <w:pPr>
        <w:pStyle w:val="BodyText"/>
        <w:rPr>
          <w:rFonts w:asciiTheme="minorHAnsi" w:hAnsiTheme="minorHAnsi"/>
        </w:rPr>
      </w:pPr>
    </w:p>
    <w:p w14:paraId="004CBAFC" w14:textId="28264757" w:rsidR="00A770C5" w:rsidRPr="00A85D20" w:rsidRDefault="004A5FE8" w:rsidP="005C1FA1">
      <w:pPr>
        <w:pStyle w:val="Heading1"/>
        <w:spacing w:before="0"/>
        <w:rPr>
          <w:rFonts w:asciiTheme="minorHAnsi" w:hAnsiTheme="minorHAnsi" w:cs="Times New Roman"/>
          <w:sz w:val="24"/>
        </w:rPr>
      </w:pPr>
      <w:r w:rsidRPr="00A85D20">
        <w:rPr>
          <w:rFonts w:asciiTheme="minorHAnsi" w:hAnsiTheme="minorHAnsi" w:cs="Times New Roman"/>
          <w:color w:val="000000" w:themeColor="text1"/>
          <w:sz w:val="24"/>
        </w:rPr>
        <w:t>Remaining</w:t>
      </w:r>
      <w:r w:rsidR="006E7FAD" w:rsidRPr="00A85D20">
        <w:rPr>
          <w:rFonts w:asciiTheme="minorHAnsi" w:hAnsiTheme="minorHAnsi" w:cs="Times New Roman"/>
          <w:color w:val="000000" w:themeColor="text1"/>
          <w:sz w:val="24"/>
        </w:rPr>
        <w:t xml:space="preserve"> </w:t>
      </w:r>
      <w:r w:rsidR="005F6DF7" w:rsidRPr="00A85D20">
        <w:rPr>
          <w:rFonts w:asciiTheme="minorHAnsi" w:hAnsiTheme="minorHAnsi" w:cs="Times New Roman"/>
          <w:color w:val="000000" w:themeColor="text1"/>
          <w:sz w:val="24"/>
        </w:rPr>
        <w:t>Governance Council</w:t>
      </w:r>
      <w:r w:rsidRPr="00A85D20">
        <w:rPr>
          <w:rFonts w:asciiTheme="minorHAnsi" w:hAnsiTheme="minorHAnsi" w:cs="Times New Roman"/>
          <w:color w:val="000000" w:themeColor="text1"/>
          <w:sz w:val="24"/>
        </w:rPr>
        <w:t xml:space="preserve"> Meeting Dates 202</w:t>
      </w:r>
      <w:r w:rsidR="00A770C5" w:rsidRPr="00A85D20">
        <w:rPr>
          <w:rFonts w:asciiTheme="minorHAnsi" w:hAnsiTheme="minorHAnsi" w:cs="Times New Roman"/>
          <w:color w:val="000000" w:themeColor="text1"/>
          <w:sz w:val="24"/>
        </w:rPr>
        <w:t>1</w:t>
      </w:r>
      <w:r w:rsidRPr="00A85D20">
        <w:rPr>
          <w:rFonts w:asciiTheme="minorHAnsi" w:hAnsiTheme="minorHAnsi" w:cs="Times New Roman"/>
          <w:color w:val="000000" w:themeColor="text1"/>
          <w:sz w:val="24"/>
        </w:rPr>
        <w:t>-202</w:t>
      </w:r>
      <w:r w:rsidR="00A770C5" w:rsidRPr="00A85D20">
        <w:rPr>
          <w:rFonts w:asciiTheme="minorHAnsi" w:hAnsiTheme="minorHAnsi" w:cs="Times New Roman"/>
          <w:color w:val="000000" w:themeColor="text1"/>
          <w:sz w:val="24"/>
        </w:rPr>
        <w:t>2</w:t>
      </w:r>
      <w:r w:rsidRPr="00A85D20">
        <w:rPr>
          <w:rFonts w:asciiTheme="minorHAnsi" w:hAnsiTheme="minorHAnsi" w:cs="Times New Roman"/>
          <w:color w:val="000000" w:themeColor="text1"/>
          <w:sz w:val="24"/>
        </w:rPr>
        <w:t xml:space="preserve"> Academic Year</w:t>
      </w:r>
    </w:p>
    <w:p w14:paraId="1AAE0953" w14:textId="7D3B4249" w:rsidR="00A770C5" w:rsidRPr="00A85D20" w:rsidRDefault="00A770C5" w:rsidP="005C1FA1">
      <w:pPr>
        <w:widowControl w:val="0"/>
        <w:tabs>
          <w:tab w:val="left" w:pos="836"/>
          <w:tab w:val="left" w:pos="837"/>
        </w:tabs>
        <w:autoSpaceDE w:val="0"/>
        <w:autoSpaceDN w:val="0"/>
        <w:ind w:left="836"/>
        <w:rPr>
          <w:rFonts w:asciiTheme="minorHAnsi" w:hAnsiTheme="minorHAnsi"/>
        </w:rPr>
      </w:pPr>
      <w:r w:rsidRPr="00A85D20">
        <w:rPr>
          <w:rFonts w:asciiTheme="minorHAnsi" w:hAnsiTheme="minorHAnsi"/>
        </w:rPr>
        <w:t>12/8/21</w:t>
      </w:r>
      <w:r w:rsidRPr="00A85D20">
        <w:rPr>
          <w:rFonts w:asciiTheme="minorHAnsi" w:hAnsiTheme="minorHAnsi"/>
        </w:rPr>
        <w:tab/>
        <w:t>2:30pm - 4:30pm</w:t>
      </w:r>
    </w:p>
    <w:p w14:paraId="21A87C56" w14:textId="531FFCEB" w:rsidR="00A770C5" w:rsidRPr="00A85D20" w:rsidRDefault="00A770C5" w:rsidP="005C1FA1">
      <w:pPr>
        <w:widowControl w:val="0"/>
        <w:tabs>
          <w:tab w:val="left" w:pos="836"/>
          <w:tab w:val="left" w:pos="837"/>
        </w:tabs>
        <w:autoSpaceDE w:val="0"/>
        <w:autoSpaceDN w:val="0"/>
        <w:ind w:left="836"/>
        <w:rPr>
          <w:rFonts w:asciiTheme="minorHAnsi" w:hAnsiTheme="minorHAnsi"/>
        </w:rPr>
      </w:pPr>
      <w:r w:rsidRPr="00A85D20">
        <w:rPr>
          <w:rFonts w:asciiTheme="minorHAnsi" w:hAnsiTheme="minorHAnsi"/>
        </w:rPr>
        <w:t>2/23/22</w:t>
      </w:r>
      <w:r w:rsidRPr="00A85D20">
        <w:rPr>
          <w:rFonts w:asciiTheme="minorHAnsi" w:hAnsiTheme="minorHAnsi"/>
        </w:rPr>
        <w:tab/>
        <w:t>2:30pm - 4:30pm</w:t>
      </w:r>
    </w:p>
    <w:p w14:paraId="57B6C684" w14:textId="025C9C40" w:rsidR="00A770C5" w:rsidRPr="00A85D20" w:rsidRDefault="00A770C5" w:rsidP="005C1FA1">
      <w:pPr>
        <w:widowControl w:val="0"/>
        <w:tabs>
          <w:tab w:val="left" w:pos="836"/>
          <w:tab w:val="left" w:pos="837"/>
        </w:tabs>
        <w:autoSpaceDE w:val="0"/>
        <w:autoSpaceDN w:val="0"/>
        <w:ind w:left="836"/>
        <w:rPr>
          <w:rFonts w:asciiTheme="minorHAnsi" w:hAnsiTheme="minorHAnsi"/>
        </w:rPr>
      </w:pPr>
      <w:r w:rsidRPr="00A85D20">
        <w:rPr>
          <w:rFonts w:asciiTheme="minorHAnsi" w:hAnsiTheme="minorHAnsi"/>
        </w:rPr>
        <w:t>3/23/22</w:t>
      </w:r>
      <w:r w:rsidRPr="00A85D20">
        <w:rPr>
          <w:rFonts w:asciiTheme="minorHAnsi" w:hAnsiTheme="minorHAnsi"/>
        </w:rPr>
        <w:tab/>
        <w:t>2:30pm - 4:30pm</w:t>
      </w:r>
    </w:p>
    <w:p w14:paraId="09D04E6E" w14:textId="609E5E0B" w:rsidR="00A770C5" w:rsidRPr="00A85D20" w:rsidRDefault="00A770C5" w:rsidP="005C1FA1">
      <w:pPr>
        <w:widowControl w:val="0"/>
        <w:tabs>
          <w:tab w:val="left" w:pos="836"/>
          <w:tab w:val="left" w:pos="837"/>
        </w:tabs>
        <w:autoSpaceDE w:val="0"/>
        <w:autoSpaceDN w:val="0"/>
        <w:ind w:left="836"/>
        <w:rPr>
          <w:rFonts w:asciiTheme="minorHAnsi" w:hAnsiTheme="minorHAnsi"/>
        </w:rPr>
      </w:pPr>
      <w:r w:rsidRPr="00A85D20">
        <w:rPr>
          <w:rFonts w:asciiTheme="minorHAnsi" w:hAnsiTheme="minorHAnsi"/>
        </w:rPr>
        <w:t>5/11/22</w:t>
      </w:r>
      <w:r w:rsidRPr="00A85D20">
        <w:rPr>
          <w:rFonts w:asciiTheme="minorHAnsi" w:hAnsiTheme="minorHAnsi"/>
        </w:rPr>
        <w:tab/>
        <w:t>2:30pm - 4:30pm</w:t>
      </w:r>
    </w:p>
    <w:p w14:paraId="71D73EB9" w14:textId="7D284EC5" w:rsidR="004A5FE8" w:rsidRPr="00A85D20" w:rsidRDefault="004A5FE8" w:rsidP="005C1FA1">
      <w:pPr>
        <w:pStyle w:val="Heading1"/>
        <w:spacing w:before="0"/>
        <w:rPr>
          <w:rFonts w:asciiTheme="minorHAnsi" w:hAnsiTheme="minorHAnsi" w:cs="Times New Roman"/>
          <w:sz w:val="24"/>
        </w:rPr>
      </w:pPr>
      <w:r w:rsidRPr="00A85D20">
        <w:rPr>
          <w:rFonts w:asciiTheme="minorHAnsi" w:hAnsiTheme="minorHAnsi" w:cs="Times New Roman"/>
          <w:color w:val="000000" w:themeColor="text1"/>
          <w:sz w:val="24"/>
        </w:rPr>
        <w:t xml:space="preserve">Remaining </w:t>
      </w:r>
      <w:r w:rsidR="005F6DF7" w:rsidRPr="00A85D20">
        <w:rPr>
          <w:rFonts w:asciiTheme="minorHAnsi" w:hAnsiTheme="minorHAnsi" w:cs="Times New Roman"/>
          <w:color w:val="000000" w:themeColor="text1"/>
          <w:sz w:val="24"/>
        </w:rPr>
        <w:t>Governance Council</w:t>
      </w:r>
      <w:r w:rsidRPr="00A85D20">
        <w:rPr>
          <w:rFonts w:asciiTheme="minorHAnsi" w:hAnsiTheme="minorHAnsi" w:cs="Times New Roman"/>
          <w:color w:val="000000" w:themeColor="text1"/>
          <w:sz w:val="24"/>
        </w:rPr>
        <w:t xml:space="preserve"> Steering Committee </w:t>
      </w:r>
      <w:r w:rsidR="00AB1C59" w:rsidRPr="00A85D20">
        <w:rPr>
          <w:rFonts w:asciiTheme="minorHAnsi" w:hAnsiTheme="minorHAnsi" w:cs="Times New Roman"/>
          <w:color w:val="000000" w:themeColor="text1"/>
          <w:sz w:val="24"/>
        </w:rPr>
        <w:t>Calls</w:t>
      </w:r>
      <w:r w:rsidRPr="00A85D20">
        <w:rPr>
          <w:rFonts w:asciiTheme="minorHAnsi" w:hAnsiTheme="minorHAnsi" w:cs="Times New Roman"/>
          <w:color w:val="000000" w:themeColor="text1"/>
          <w:sz w:val="24"/>
        </w:rPr>
        <w:t xml:space="preserve"> 202</w:t>
      </w:r>
      <w:r w:rsidR="00A770C5" w:rsidRPr="00A85D20">
        <w:rPr>
          <w:rFonts w:asciiTheme="minorHAnsi" w:hAnsiTheme="minorHAnsi" w:cs="Times New Roman"/>
          <w:color w:val="000000" w:themeColor="text1"/>
          <w:sz w:val="24"/>
        </w:rPr>
        <w:t>1</w:t>
      </w:r>
      <w:r w:rsidRPr="00A85D20">
        <w:rPr>
          <w:rFonts w:asciiTheme="minorHAnsi" w:hAnsiTheme="minorHAnsi" w:cs="Times New Roman"/>
          <w:color w:val="000000" w:themeColor="text1"/>
          <w:sz w:val="24"/>
        </w:rPr>
        <w:t>-202</w:t>
      </w:r>
      <w:r w:rsidR="00A770C5" w:rsidRPr="00A85D20">
        <w:rPr>
          <w:rFonts w:asciiTheme="minorHAnsi" w:hAnsiTheme="minorHAnsi" w:cs="Times New Roman"/>
          <w:color w:val="000000" w:themeColor="text1"/>
          <w:sz w:val="24"/>
        </w:rPr>
        <w:t>2</w:t>
      </w:r>
      <w:r w:rsidRPr="00A85D20">
        <w:rPr>
          <w:rFonts w:asciiTheme="minorHAnsi" w:hAnsiTheme="minorHAnsi" w:cs="Times New Roman"/>
          <w:color w:val="000000" w:themeColor="text1"/>
          <w:sz w:val="24"/>
        </w:rPr>
        <w:t xml:space="preserve"> Academic Year</w:t>
      </w:r>
    </w:p>
    <w:p w14:paraId="61D56A4C" w14:textId="2C2622AC" w:rsidR="00A770C5" w:rsidRPr="00A85D20" w:rsidRDefault="00A770C5" w:rsidP="005C1FA1">
      <w:pPr>
        <w:widowControl w:val="0"/>
        <w:tabs>
          <w:tab w:val="left" w:pos="826"/>
          <w:tab w:val="left" w:pos="827"/>
        </w:tabs>
        <w:autoSpaceDE w:val="0"/>
        <w:autoSpaceDN w:val="0"/>
        <w:ind w:left="826"/>
        <w:rPr>
          <w:rFonts w:asciiTheme="minorHAnsi" w:hAnsiTheme="minorHAnsi"/>
        </w:rPr>
      </w:pPr>
      <w:r w:rsidRPr="00A85D20">
        <w:rPr>
          <w:rFonts w:asciiTheme="minorHAnsi" w:hAnsiTheme="minorHAnsi"/>
        </w:rPr>
        <w:t>11/23/21</w:t>
      </w:r>
      <w:r w:rsidRPr="00A85D20">
        <w:rPr>
          <w:rFonts w:asciiTheme="minorHAnsi" w:hAnsiTheme="minorHAnsi"/>
        </w:rPr>
        <w:tab/>
        <w:t xml:space="preserve">9:30am - 10:30am </w:t>
      </w:r>
    </w:p>
    <w:p w14:paraId="535BC2BF" w14:textId="7FBD13E8" w:rsidR="00A770C5" w:rsidRPr="00A85D20" w:rsidRDefault="00CF599B" w:rsidP="005C1FA1">
      <w:pPr>
        <w:widowControl w:val="0"/>
        <w:tabs>
          <w:tab w:val="left" w:pos="826"/>
          <w:tab w:val="left" w:pos="827"/>
        </w:tabs>
        <w:autoSpaceDE w:val="0"/>
        <w:autoSpaceDN w:val="0"/>
        <w:ind w:left="826"/>
        <w:rPr>
          <w:rFonts w:asciiTheme="minorHAnsi" w:hAnsiTheme="minorHAnsi"/>
        </w:rPr>
      </w:pPr>
      <w:r w:rsidRPr="00A85D20">
        <w:rPr>
          <w:rFonts w:asciiTheme="minorHAnsi" w:hAnsiTheme="minorHAnsi"/>
        </w:rPr>
        <w:t>2/8/22</w:t>
      </w:r>
      <w:r w:rsidRPr="00A85D20">
        <w:rPr>
          <w:rFonts w:asciiTheme="minorHAnsi" w:hAnsiTheme="minorHAnsi"/>
        </w:rPr>
        <w:tab/>
      </w:r>
      <w:r w:rsidR="00A770C5" w:rsidRPr="00A85D20">
        <w:rPr>
          <w:rFonts w:asciiTheme="minorHAnsi" w:hAnsiTheme="minorHAnsi"/>
        </w:rPr>
        <w:t xml:space="preserve">9:30am - 10:30am </w:t>
      </w:r>
    </w:p>
    <w:p w14:paraId="024AEAC3" w14:textId="4499527E" w:rsidR="00A770C5" w:rsidRPr="00A85D20" w:rsidRDefault="00CF599B" w:rsidP="005C1FA1">
      <w:pPr>
        <w:widowControl w:val="0"/>
        <w:tabs>
          <w:tab w:val="left" w:pos="826"/>
          <w:tab w:val="left" w:pos="827"/>
        </w:tabs>
        <w:autoSpaceDE w:val="0"/>
        <w:autoSpaceDN w:val="0"/>
        <w:ind w:left="826"/>
        <w:rPr>
          <w:rFonts w:asciiTheme="minorHAnsi" w:hAnsiTheme="minorHAnsi"/>
        </w:rPr>
      </w:pPr>
      <w:r w:rsidRPr="00A85D20">
        <w:rPr>
          <w:rFonts w:asciiTheme="minorHAnsi" w:hAnsiTheme="minorHAnsi"/>
        </w:rPr>
        <w:t>3/8/22</w:t>
      </w:r>
      <w:r w:rsidRPr="00A85D20">
        <w:rPr>
          <w:rFonts w:asciiTheme="minorHAnsi" w:hAnsiTheme="minorHAnsi"/>
        </w:rPr>
        <w:tab/>
      </w:r>
      <w:r w:rsidR="00A770C5" w:rsidRPr="00A85D20">
        <w:rPr>
          <w:rFonts w:asciiTheme="minorHAnsi" w:hAnsiTheme="minorHAnsi"/>
        </w:rPr>
        <w:t xml:space="preserve">9:30am - 10:30am </w:t>
      </w:r>
    </w:p>
    <w:p w14:paraId="5ED2F4B1" w14:textId="77777777" w:rsidR="00A770C5" w:rsidRPr="00A85D20" w:rsidRDefault="00A770C5" w:rsidP="005C1FA1">
      <w:pPr>
        <w:widowControl w:val="0"/>
        <w:tabs>
          <w:tab w:val="left" w:pos="826"/>
          <w:tab w:val="left" w:pos="827"/>
        </w:tabs>
        <w:autoSpaceDE w:val="0"/>
        <w:autoSpaceDN w:val="0"/>
        <w:ind w:left="826"/>
        <w:rPr>
          <w:rFonts w:asciiTheme="minorHAnsi" w:hAnsiTheme="minorHAnsi"/>
        </w:rPr>
      </w:pPr>
      <w:r w:rsidRPr="00A85D20">
        <w:rPr>
          <w:rFonts w:asciiTheme="minorHAnsi" w:hAnsiTheme="minorHAnsi"/>
        </w:rPr>
        <w:t>4/26/22</w:t>
      </w:r>
      <w:r w:rsidRPr="00A85D20">
        <w:rPr>
          <w:rFonts w:asciiTheme="minorHAnsi" w:hAnsiTheme="minorHAnsi"/>
        </w:rPr>
        <w:tab/>
        <w:t xml:space="preserve">9:30am - 10:30am </w:t>
      </w:r>
    </w:p>
    <w:p w14:paraId="4BC687EF" w14:textId="5E02222F" w:rsidR="00820EAD" w:rsidRPr="00A85D20" w:rsidRDefault="00820EAD" w:rsidP="00A770C5">
      <w:pPr>
        <w:widowControl w:val="0"/>
        <w:tabs>
          <w:tab w:val="left" w:pos="826"/>
          <w:tab w:val="left" w:pos="827"/>
        </w:tabs>
        <w:autoSpaceDE w:val="0"/>
        <w:autoSpaceDN w:val="0"/>
        <w:spacing w:line="292" w:lineRule="exact"/>
        <w:ind w:left="826"/>
        <w:rPr>
          <w:rFonts w:asciiTheme="minorHAnsi" w:hAnsiTheme="minorHAnsi"/>
        </w:rPr>
      </w:pPr>
    </w:p>
    <w:p w14:paraId="7F9DC0C9" w14:textId="61F9EB82" w:rsidR="00820EAD" w:rsidRPr="00A85D20" w:rsidRDefault="00820EAD" w:rsidP="009C1A92">
      <w:pPr>
        <w:widowControl w:val="0"/>
        <w:tabs>
          <w:tab w:val="left" w:pos="826"/>
          <w:tab w:val="left" w:pos="827"/>
        </w:tabs>
        <w:autoSpaceDE w:val="0"/>
        <w:autoSpaceDN w:val="0"/>
        <w:spacing w:line="292" w:lineRule="exact"/>
        <w:ind w:left="826"/>
        <w:rPr>
          <w:rFonts w:asciiTheme="minorHAnsi" w:hAnsiTheme="minorHAnsi"/>
        </w:rPr>
      </w:pPr>
    </w:p>
    <w:p w14:paraId="4BCCCA3E" w14:textId="0A779B92" w:rsidR="00820EAD" w:rsidRPr="00A85D20" w:rsidRDefault="00820EAD" w:rsidP="009C1A92">
      <w:pPr>
        <w:widowControl w:val="0"/>
        <w:tabs>
          <w:tab w:val="left" w:pos="826"/>
          <w:tab w:val="left" w:pos="827"/>
        </w:tabs>
        <w:autoSpaceDE w:val="0"/>
        <w:autoSpaceDN w:val="0"/>
        <w:spacing w:line="292" w:lineRule="exact"/>
        <w:ind w:left="826"/>
        <w:rPr>
          <w:rFonts w:asciiTheme="minorHAnsi" w:hAnsiTheme="minorHAnsi"/>
        </w:rPr>
      </w:pPr>
    </w:p>
    <w:p w14:paraId="2997EADC" w14:textId="4419C3F3" w:rsidR="00820EAD" w:rsidRPr="00A85D20" w:rsidRDefault="00820EAD" w:rsidP="009C1A92">
      <w:pPr>
        <w:widowControl w:val="0"/>
        <w:tabs>
          <w:tab w:val="left" w:pos="826"/>
          <w:tab w:val="left" w:pos="827"/>
        </w:tabs>
        <w:autoSpaceDE w:val="0"/>
        <w:autoSpaceDN w:val="0"/>
        <w:spacing w:line="292" w:lineRule="exact"/>
        <w:ind w:left="826"/>
        <w:rPr>
          <w:rFonts w:asciiTheme="minorHAnsi" w:hAnsiTheme="minorHAnsi"/>
        </w:rPr>
      </w:pPr>
    </w:p>
    <w:p w14:paraId="4DF19BA0" w14:textId="56D3954C" w:rsidR="00820EAD" w:rsidRPr="00A85D20" w:rsidRDefault="00820EAD" w:rsidP="009C1A92">
      <w:pPr>
        <w:widowControl w:val="0"/>
        <w:tabs>
          <w:tab w:val="left" w:pos="826"/>
          <w:tab w:val="left" w:pos="827"/>
        </w:tabs>
        <w:autoSpaceDE w:val="0"/>
        <w:autoSpaceDN w:val="0"/>
        <w:spacing w:line="292" w:lineRule="exact"/>
        <w:ind w:left="826"/>
        <w:rPr>
          <w:rFonts w:asciiTheme="minorHAnsi" w:hAnsiTheme="minorHAnsi"/>
        </w:rPr>
      </w:pPr>
    </w:p>
    <w:p w14:paraId="0E1359BB" w14:textId="17D1D0AF" w:rsidR="005C1FA1" w:rsidRPr="00A85D20" w:rsidRDefault="005C1FA1" w:rsidP="009C1A92">
      <w:pPr>
        <w:widowControl w:val="0"/>
        <w:tabs>
          <w:tab w:val="left" w:pos="826"/>
          <w:tab w:val="left" w:pos="827"/>
        </w:tabs>
        <w:autoSpaceDE w:val="0"/>
        <w:autoSpaceDN w:val="0"/>
        <w:spacing w:line="292" w:lineRule="exact"/>
        <w:ind w:left="826"/>
        <w:rPr>
          <w:rFonts w:asciiTheme="minorHAnsi" w:hAnsiTheme="minorHAnsi"/>
        </w:rPr>
      </w:pPr>
    </w:p>
    <w:p w14:paraId="673F763B" w14:textId="1A76EB7C" w:rsidR="005C1FA1" w:rsidRPr="00A85D20" w:rsidRDefault="005C1FA1" w:rsidP="009C1A92">
      <w:pPr>
        <w:widowControl w:val="0"/>
        <w:tabs>
          <w:tab w:val="left" w:pos="826"/>
          <w:tab w:val="left" w:pos="827"/>
        </w:tabs>
        <w:autoSpaceDE w:val="0"/>
        <w:autoSpaceDN w:val="0"/>
        <w:spacing w:line="292" w:lineRule="exact"/>
        <w:ind w:left="826"/>
        <w:rPr>
          <w:rFonts w:asciiTheme="minorHAnsi" w:hAnsiTheme="minorHAnsi"/>
        </w:rPr>
      </w:pPr>
    </w:p>
    <w:p w14:paraId="5F34AFD7" w14:textId="68C4000B" w:rsidR="005C1FA1" w:rsidRPr="00A85D20" w:rsidRDefault="005C1FA1" w:rsidP="009C1A92">
      <w:pPr>
        <w:widowControl w:val="0"/>
        <w:tabs>
          <w:tab w:val="left" w:pos="826"/>
          <w:tab w:val="left" w:pos="827"/>
        </w:tabs>
        <w:autoSpaceDE w:val="0"/>
        <w:autoSpaceDN w:val="0"/>
        <w:spacing w:line="292" w:lineRule="exact"/>
        <w:ind w:left="826"/>
        <w:rPr>
          <w:rFonts w:asciiTheme="minorHAnsi" w:hAnsiTheme="minorHAnsi"/>
        </w:rPr>
      </w:pPr>
    </w:p>
    <w:p w14:paraId="42428A1A" w14:textId="028EDC80" w:rsidR="005C1FA1" w:rsidRPr="00A85D20" w:rsidRDefault="005C1FA1" w:rsidP="009C1A92">
      <w:pPr>
        <w:widowControl w:val="0"/>
        <w:tabs>
          <w:tab w:val="left" w:pos="826"/>
          <w:tab w:val="left" w:pos="827"/>
        </w:tabs>
        <w:autoSpaceDE w:val="0"/>
        <w:autoSpaceDN w:val="0"/>
        <w:spacing w:line="292" w:lineRule="exact"/>
        <w:ind w:left="826"/>
        <w:rPr>
          <w:rFonts w:asciiTheme="minorHAnsi" w:hAnsiTheme="minorHAnsi"/>
        </w:rPr>
      </w:pPr>
    </w:p>
    <w:p w14:paraId="3DADC01D" w14:textId="1ED7B0AD" w:rsidR="005C1FA1" w:rsidRPr="00A85D20" w:rsidRDefault="005C1FA1" w:rsidP="009C1A92">
      <w:pPr>
        <w:widowControl w:val="0"/>
        <w:tabs>
          <w:tab w:val="left" w:pos="826"/>
          <w:tab w:val="left" w:pos="827"/>
        </w:tabs>
        <w:autoSpaceDE w:val="0"/>
        <w:autoSpaceDN w:val="0"/>
        <w:spacing w:line="292" w:lineRule="exact"/>
        <w:ind w:left="826"/>
        <w:rPr>
          <w:rFonts w:asciiTheme="minorHAnsi" w:hAnsiTheme="minorHAnsi"/>
        </w:rPr>
      </w:pPr>
    </w:p>
    <w:p w14:paraId="53A19C16" w14:textId="55C64C5A" w:rsidR="005C1FA1" w:rsidRPr="00A85D20" w:rsidRDefault="005C1FA1" w:rsidP="009C1A92">
      <w:pPr>
        <w:widowControl w:val="0"/>
        <w:tabs>
          <w:tab w:val="left" w:pos="826"/>
          <w:tab w:val="left" w:pos="827"/>
        </w:tabs>
        <w:autoSpaceDE w:val="0"/>
        <w:autoSpaceDN w:val="0"/>
        <w:spacing w:line="292" w:lineRule="exact"/>
        <w:ind w:left="826"/>
        <w:rPr>
          <w:rFonts w:asciiTheme="minorHAnsi" w:hAnsiTheme="minorHAnsi"/>
        </w:rPr>
      </w:pPr>
    </w:p>
    <w:p w14:paraId="336C0D10" w14:textId="7C6C4224" w:rsidR="005C1FA1" w:rsidRPr="00A85D20" w:rsidRDefault="005C1FA1" w:rsidP="009C1A92">
      <w:pPr>
        <w:widowControl w:val="0"/>
        <w:tabs>
          <w:tab w:val="left" w:pos="826"/>
          <w:tab w:val="left" w:pos="827"/>
        </w:tabs>
        <w:autoSpaceDE w:val="0"/>
        <w:autoSpaceDN w:val="0"/>
        <w:spacing w:line="292" w:lineRule="exact"/>
        <w:ind w:left="826"/>
        <w:rPr>
          <w:rFonts w:asciiTheme="minorHAnsi" w:hAnsiTheme="minorHAnsi"/>
        </w:rPr>
      </w:pPr>
    </w:p>
    <w:p w14:paraId="603249D9" w14:textId="253B2C05" w:rsidR="005C1FA1" w:rsidRPr="00A85D20" w:rsidRDefault="005C1FA1" w:rsidP="009C1A92">
      <w:pPr>
        <w:widowControl w:val="0"/>
        <w:tabs>
          <w:tab w:val="left" w:pos="826"/>
          <w:tab w:val="left" w:pos="827"/>
        </w:tabs>
        <w:autoSpaceDE w:val="0"/>
        <w:autoSpaceDN w:val="0"/>
        <w:spacing w:line="292" w:lineRule="exact"/>
        <w:ind w:left="826"/>
        <w:rPr>
          <w:rFonts w:asciiTheme="minorHAnsi" w:hAnsiTheme="minorHAnsi"/>
        </w:rPr>
      </w:pPr>
    </w:p>
    <w:p w14:paraId="6A147236" w14:textId="133E69A2" w:rsidR="005C1FA1" w:rsidRPr="00A85D20" w:rsidRDefault="005C1FA1" w:rsidP="009C1A92">
      <w:pPr>
        <w:widowControl w:val="0"/>
        <w:tabs>
          <w:tab w:val="left" w:pos="826"/>
          <w:tab w:val="left" w:pos="827"/>
        </w:tabs>
        <w:autoSpaceDE w:val="0"/>
        <w:autoSpaceDN w:val="0"/>
        <w:spacing w:line="292" w:lineRule="exact"/>
        <w:ind w:left="826"/>
        <w:rPr>
          <w:rFonts w:asciiTheme="minorHAnsi" w:hAnsiTheme="minorHAnsi"/>
        </w:rPr>
      </w:pPr>
    </w:p>
    <w:p w14:paraId="5C6714B0" w14:textId="628F6371" w:rsidR="005C1FA1" w:rsidRPr="00A85D20" w:rsidRDefault="005C1FA1" w:rsidP="009C1A92">
      <w:pPr>
        <w:widowControl w:val="0"/>
        <w:tabs>
          <w:tab w:val="left" w:pos="826"/>
          <w:tab w:val="left" w:pos="827"/>
        </w:tabs>
        <w:autoSpaceDE w:val="0"/>
        <w:autoSpaceDN w:val="0"/>
        <w:spacing w:line="292" w:lineRule="exact"/>
        <w:ind w:left="826"/>
        <w:rPr>
          <w:rFonts w:asciiTheme="minorHAnsi" w:hAnsiTheme="minorHAnsi"/>
        </w:rPr>
      </w:pPr>
    </w:p>
    <w:p w14:paraId="31E6C25D" w14:textId="1C6D7FBD" w:rsidR="005C1FA1" w:rsidRPr="00A85D20" w:rsidRDefault="005C1FA1" w:rsidP="009C1A92">
      <w:pPr>
        <w:widowControl w:val="0"/>
        <w:tabs>
          <w:tab w:val="left" w:pos="826"/>
          <w:tab w:val="left" w:pos="827"/>
        </w:tabs>
        <w:autoSpaceDE w:val="0"/>
        <w:autoSpaceDN w:val="0"/>
        <w:spacing w:line="292" w:lineRule="exact"/>
        <w:ind w:left="826"/>
        <w:rPr>
          <w:rFonts w:asciiTheme="minorHAnsi" w:hAnsiTheme="minorHAnsi"/>
        </w:rPr>
      </w:pPr>
    </w:p>
    <w:p w14:paraId="2FCA2C22" w14:textId="28C49C8F" w:rsidR="005C1FA1" w:rsidRPr="00A85D20" w:rsidRDefault="005C1FA1" w:rsidP="009C1A92">
      <w:pPr>
        <w:widowControl w:val="0"/>
        <w:tabs>
          <w:tab w:val="left" w:pos="826"/>
          <w:tab w:val="left" w:pos="827"/>
        </w:tabs>
        <w:autoSpaceDE w:val="0"/>
        <w:autoSpaceDN w:val="0"/>
        <w:spacing w:line="292" w:lineRule="exact"/>
        <w:ind w:left="826"/>
        <w:rPr>
          <w:rFonts w:asciiTheme="minorHAnsi" w:hAnsiTheme="minorHAnsi"/>
        </w:rPr>
      </w:pPr>
    </w:p>
    <w:p w14:paraId="19B6D30D" w14:textId="2994D67D" w:rsidR="005C1FA1" w:rsidRPr="00A85D20" w:rsidRDefault="005C1FA1" w:rsidP="009C1A92">
      <w:pPr>
        <w:widowControl w:val="0"/>
        <w:tabs>
          <w:tab w:val="left" w:pos="826"/>
          <w:tab w:val="left" w:pos="827"/>
        </w:tabs>
        <w:autoSpaceDE w:val="0"/>
        <w:autoSpaceDN w:val="0"/>
        <w:spacing w:line="292" w:lineRule="exact"/>
        <w:ind w:left="826"/>
        <w:rPr>
          <w:rFonts w:asciiTheme="minorHAnsi" w:hAnsiTheme="minorHAnsi"/>
        </w:rPr>
      </w:pPr>
    </w:p>
    <w:p w14:paraId="4DF54CF4" w14:textId="0DB5ECF4" w:rsidR="005C1FA1" w:rsidRPr="00A85D20" w:rsidRDefault="005C1FA1" w:rsidP="009C1A92">
      <w:pPr>
        <w:widowControl w:val="0"/>
        <w:tabs>
          <w:tab w:val="left" w:pos="826"/>
          <w:tab w:val="left" w:pos="827"/>
        </w:tabs>
        <w:autoSpaceDE w:val="0"/>
        <w:autoSpaceDN w:val="0"/>
        <w:spacing w:line="292" w:lineRule="exact"/>
        <w:ind w:left="826"/>
        <w:rPr>
          <w:rFonts w:asciiTheme="minorHAnsi" w:hAnsiTheme="minorHAnsi"/>
        </w:rPr>
      </w:pPr>
    </w:p>
    <w:p w14:paraId="1750091C" w14:textId="46340937" w:rsidR="005C1FA1" w:rsidRPr="00A85D20" w:rsidRDefault="005C1FA1" w:rsidP="009C1A92">
      <w:pPr>
        <w:widowControl w:val="0"/>
        <w:tabs>
          <w:tab w:val="left" w:pos="826"/>
          <w:tab w:val="left" w:pos="827"/>
        </w:tabs>
        <w:autoSpaceDE w:val="0"/>
        <w:autoSpaceDN w:val="0"/>
        <w:spacing w:line="292" w:lineRule="exact"/>
        <w:ind w:left="826"/>
        <w:rPr>
          <w:rFonts w:asciiTheme="minorHAnsi" w:hAnsiTheme="minorHAnsi"/>
        </w:rPr>
      </w:pPr>
    </w:p>
    <w:p w14:paraId="55525B05" w14:textId="0CFD6452" w:rsidR="005C1FA1" w:rsidRPr="00A85D20" w:rsidRDefault="005C1FA1" w:rsidP="009C1A92">
      <w:pPr>
        <w:widowControl w:val="0"/>
        <w:tabs>
          <w:tab w:val="left" w:pos="826"/>
          <w:tab w:val="left" w:pos="827"/>
        </w:tabs>
        <w:autoSpaceDE w:val="0"/>
        <w:autoSpaceDN w:val="0"/>
        <w:spacing w:line="292" w:lineRule="exact"/>
        <w:ind w:left="826"/>
        <w:rPr>
          <w:rFonts w:asciiTheme="minorHAnsi" w:hAnsiTheme="minorHAnsi"/>
        </w:rPr>
      </w:pPr>
    </w:p>
    <w:p w14:paraId="6FFE6378" w14:textId="79F5A061" w:rsidR="005C1FA1" w:rsidRPr="00A85D20" w:rsidRDefault="005C1FA1" w:rsidP="009C1A92">
      <w:pPr>
        <w:widowControl w:val="0"/>
        <w:tabs>
          <w:tab w:val="left" w:pos="826"/>
          <w:tab w:val="left" w:pos="827"/>
        </w:tabs>
        <w:autoSpaceDE w:val="0"/>
        <w:autoSpaceDN w:val="0"/>
        <w:spacing w:line="292" w:lineRule="exact"/>
        <w:ind w:left="826"/>
        <w:rPr>
          <w:rFonts w:asciiTheme="minorHAnsi" w:hAnsiTheme="minorHAnsi"/>
        </w:rPr>
      </w:pPr>
    </w:p>
    <w:p w14:paraId="5F16AD2F" w14:textId="1C7E442E" w:rsidR="005C1FA1" w:rsidRPr="00A85D20" w:rsidRDefault="005C1FA1" w:rsidP="009C1A92">
      <w:pPr>
        <w:widowControl w:val="0"/>
        <w:tabs>
          <w:tab w:val="left" w:pos="826"/>
          <w:tab w:val="left" w:pos="827"/>
        </w:tabs>
        <w:autoSpaceDE w:val="0"/>
        <w:autoSpaceDN w:val="0"/>
        <w:spacing w:line="292" w:lineRule="exact"/>
        <w:ind w:left="826"/>
        <w:rPr>
          <w:rFonts w:asciiTheme="minorHAnsi" w:hAnsiTheme="minorHAnsi"/>
        </w:rPr>
      </w:pPr>
    </w:p>
    <w:p w14:paraId="330A5C26" w14:textId="5C964EDD" w:rsidR="005C1FA1" w:rsidRPr="00A85D20" w:rsidRDefault="005C1FA1" w:rsidP="009C1A92">
      <w:pPr>
        <w:widowControl w:val="0"/>
        <w:tabs>
          <w:tab w:val="left" w:pos="826"/>
          <w:tab w:val="left" w:pos="827"/>
        </w:tabs>
        <w:autoSpaceDE w:val="0"/>
        <w:autoSpaceDN w:val="0"/>
        <w:spacing w:line="292" w:lineRule="exact"/>
        <w:ind w:left="826"/>
        <w:rPr>
          <w:rFonts w:asciiTheme="minorHAnsi" w:hAnsiTheme="minorHAnsi"/>
        </w:rPr>
      </w:pPr>
    </w:p>
    <w:p w14:paraId="0D5C6C2D" w14:textId="5635EC2E" w:rsidR="005C1FA1" w:rsidRPr="00A85D20" w:rsidRDefault="005C1FA1" w:rsidP="009C1A92">
      <w:pPr>
        <w:widowControl w:val="0"/>
        <w:tabs>
          <w:tab w:val="left" w:pos="826"/>
          <w:tab w:val="left" w:pos="827"/>
        </w:tabs>
        <w:autoSpaceDE w:val="0"/>
        <w:autoSpaceDN w:val="0"/>
        <w:spacing w:line="292" w:lineRule="exact"/>
        <w:ind w:left="826"/>
        <w:rPr>
          <w:rFonts w:asciiTheme="minorHAnsi" w:hAnsiTheme="minorHAnsi"/>
        </w:rPr>
      </w:pPr>
    </w:p>
    <w:p w14:paraId="6DB28530" w14:textId="5D38EAA4" w:rsidR="005C1FA1" w:rsidRPr="00A85D20" w:rsidRDefault="005C1FA1" w:rsidP="009C1A92">
      <w:pPr>
        <w:widowControl w:val="0"/>
        <w:tabs>
          <w:tab w:val="left" w:pos="826"/>
          <w:tab w:val="left" w:pos="827"/>
        </w:tabs>
        <w:autoSpaceDE w:val="0"/>
        <w:autoSpaceDN w:val="0"/>
        <w:spacing w:line="292" w:lineRule="exact"/>
        <w:ind w:left="826"/>
        <w:rPr>
          <w:rFonts w:asciiTheme="minorHAnsi" w:hAnsiTheme="minorHAnsi"/>
        </w:rPr>
      </w:pPr>
    </w:p>
    <w:p w14:paraId="6B8E8A2A" w14:textId="77777777" w:rsidR="005C1FA1" w:rsidRPr="00A85D20" w:rsidRDefault="005C1FA1" w:rsidP="009C1A92">
      <w:pPr>
        <w:widowControl w:val="0"/>
        <w:tabs>
          <w:tab w:val="left" w:pos="826"/>
          <w:tab w:val="left" w:pos="827"/>
        </w:tabs>
        <w:autoSpaceDE w:val="0"/>
        <w:autoSpaceDN w:val="0"/>
        <w:spacing w:line="292" w:lineRule="exact"/>
        <w:ind w:left="826"/>
        <w:rPr>
          <w:rFonts w:asciiTheme="minorHAnsi" w:hAnsiTheme="minorHAnsi"/>
        </w:rPr>
      </w:pPr>
    </w:p>
    <w:p w14:paraId="26090F46" w14:textId="449BC5B3" w:rsidR="00820EAD" w:rsidRPr="00A85D20" w:rsidRDefault="00820EAD" w:rsidP="009C1A92">
      <w:pPr>
        <w:widowControl w:val="0"/>
        <w:tabs>
          <w:tab w:val="left" w:pos="826"/>
          <w:tab w:val="left" w:pos="827"/>
        </w:tabs>
        <w:autoSpaceDE w:val="0"/>
        <w:autoSpaceDN w:val="0"/>
        <w:spacing w:line="292" w:lineRule="exact"/>
        <w:ind w:left="826"/>
        <w:rPr>
          <w:rFonts w:asciiTheme="minorHAnsi" w:hAnsiTheme="minorHAnsi"/>
        </w:rPr>
      </w:pPr>
    </w:p>
    <w:p w14:paraId="398E83C7" w14:textId="77777777" w:rsidR="00090AA8" w:rsidRPr="00A85D20" w:rsidRDefault="00090AA8" w:rsidP="009C1A92">
      <w:pPr>
        <w:widowControl w:val="0"/>
        <w:tabs>
          <w:tab w:val="left" w:pos="826"/>
          <w:tab w:val="left" w:pos="827"/>
        </w:tabs>
        <w:autoSpaceDE w:val="0"/>
        <w:autoSpaceDN w:val="0"/>
        <w:spacing w:line="292" w:lineRule="exact"/>
        <w:ind w:left="826"/>
        <w:rPr>
          <w:rFonts w:asciiTheme="minorHAnsi" w:hAnsiTheme="minorHAnsi"/>
        </w:rPr>
      </w:pPr>
    </w:p>
    <w:p w14:paraId="242A03DC" w14:textId="2562C638" w:rsidR="009F1644" w:rsidRPr="00A85D20" w:rsidRDefault="00D65CFA" w:rsidP="009F1644">
      <w:pPr>
        <w:widowControl w:val="0"/>
        <w:tabs>
          <w:tab w:val="left" w:pos="826"/>
          <w:tab w:val="left" w:pos="827"/>
        </w:tabs>
        <w:autoSpaceDE w:val="0"/>
        <w:autoSpaceDN w:val="0"/>
        <w:spacing w:line="292" w:lineRule="exact"/>
        <w:rPr>
          <w:rFonts w:asciiTheme="minorHAnsi" w:hAnsiTheme="minorHAnsi"/>
          <w:b/>
        </w:rPr>
      </w:pPr>
      <w:r w:rsidRPr="00A85D20">
        <w:rPr>
          <w:rFonts w:asciiTheme="minorHAnsi" w:hAnsiTheme="minorHAnsi"/>
          <w:b/>
        </w:rPr>
        <w:lastRenderedPageBreak/>
        <w:t>Appendix 1</w:t>
      </w:r>
      <w:r w:rsidR="009F1644" w:rsidRPr="00A85D20">
        <w:rPr>
          <w:rFonts w:asciiTheme="minorHAnsi" w:hAnsiTheme="minorHAnsi"/>
          <w:b/>
        </w:rPr>
        <w:t>.</w:t>
      </w:r>
    </w:p>
    <w:p w14:paraId="7AE2C3BE" w14:textId="77777777" w:rsidR="009F1644" w:rsidRPr="00A85D20" w:rsidRDefault="009F1644" w:rsidP="009F1644">
      <w:pPr>
        <w:widowControl w:val="0"/>
        <w:tabs>
          <w:tab w:val="left" w:pos="826"/>
          <w:tab w:val="left" w:pos="827"/>
        </w:tabs>
        <w:autoSpaceDE w:val="0"/>
        <w:autoSpaceDN w:val="0"/>
        <w:spacing w:line="292" w:lineRule="exact"/>
        <w:rPr>
          <w:rFonts w:asciiTheme="minorHAnsi" w:hAnsiTheme="minorHAnsi"/>
        </w:rPr>
      </w:pPr>
    </w:p>
    <w:p w14:paraId="687C5266" w14:textId="77777777" w:rsidR="009F1644" w:rsidRPr="00A85D20" w:rsidRDefault="009F1644" w:rsidP="009F1644">
      <w:pPr>
        <w:tabs>
          <w:tab w:val="left" w:pos="720"/>
        </w:tabs>
        <w:rPr>
          <w:rFonts w:asciiTheme="minorHAnsi" w:hAnsiTheme="minorHAnsi"/>
          <w:color w:val="000000"/>
          <w:u w:val="single"/>
        </w:rPr>
      </w:pPr>
      <w:r w:rsidRPr="00A85D20">
        <w:rPr>
          <w:rFonts w:asciiTheme="minorHAnsi" w:hAnsiTheme="minorHAnsi"/>
          <w:color w:val="000000"/>
          <w:u w:val="single"/>
        </w:rPr>
        <w:t>Proposed Amendment to Article V, Section 5.1 of the SPH Bylaws:</w:t>
      </w:r>
    </w:p>
    <w:p w14:paraId="0471EEFF" w14:textId="77777777" w:rsidR="009F1644" w:rsidRPr="00A85D20" w:rsidRDefault="009F1644" w:rsidP="009F1644">
      <w:pPr>
        <w:tabs>
          <w:tab w:val="left" w:pos="720"/>
        </w:tabs>
        <w:rPr>
          <w:rFonts w:asciiTheme="minorHAnsi" w:hAnsiTheme="minorHAnsi"/>
          <w:color w:val="000000"/>
          <w:u w:val="single"/>
        </w:rPr>
      </w:pPr>
    </w:p>
    <w:p w14:paraId="21EA5B3F" w14:textId="77777777" w:rsidR="009F1644" w:rsidRPr="00A85D20" w:rsidRDefault="009F1644" w:rsidP="009F1644">
      <w:pPr>
        <w:tabs>
          <w:tab w:val="left" w:pos="720"/>
        </w:tabs>
        <w:rPr>
          <w:rFonts w:asciiTheme="minorHAnsi" w:hAnsiTheme="minorHAnsi"/>
          <w:b/>
          <w:color w:val="000000"/>
        </w:rPr>
      </w:pPr>
      <w:r w:rsidRPr="00A85D20">
        <w:rPr>
          <w:rFonts w:asciiTheme="minorHAnsi" w:hAnsiTheme="minorHAnsi"/>
          <w:b/>
          <w:color w:val="000000"/>
        </w:rPr>
        <w:t xml:space="preserve">Current: </w:t>
      </w:r>
    </w:p>
    <w:p w14:paraId="36BB329D" w14:textId="77777777" w:rsidR="009F1644" w:rsidRPr="00A85D20" w:rsidRDefault="009F1644" w:rsidP="009F1644">
      <w:pPr>
        <w:tabs>
          <w:tab w:val="left" w:pos="720"/>
        </w:tabs>
        <w:rPr>
          <w:rFonts w:asciiTheme="minorHAnsi" w:hAnsiTheme="minorHAnsi"/>
          <w:color w:val="000000"/>
          <w:u w:val="single"/>
        </w:rPr>
      </w:pPr>
    </w:p>
    <w:p w14:paraId="469189C0" w14:textId="77777777" w:rsidR="009F1644" w:rsidRPr="00A85D20" w:rsidRDefault="009F1644" w:rsidP="009F1644">
      <w:pPr>
        <w:tabs>
          <w:tab w:val="left" w:pos="720"/>
        </w:tabs>
        <w:rPr>
          <w:rFonts w:asciiTheme="minorHAnsi" w:hAnsiTheme="minorHAnsi"/>
        </w:rPr>
      </w:pPr>
      <w:r w:rsidRPr="00A85D20">
        <w:rPr>
          <w:rFonts w:asciiTheme="minorHAnsi" w:hAnsiTheme="minorHAnsi"/>
          <w:color w:val="000000"/>
          <w:u w:val="single"/>
        </w:rPr>
        <w:t>Section 5. Admissions Committee</w:t>
      </w:r>
    </w:p>
    <w:p w14:paraId="585E66FC" w14:textId="77777777" w:rsidR="009F1644" w:rsidRPr="00A85D20" w:rsidRDefault="009F1644" w:rsidP="009F1644">
      <w:pPr>
        <w:tabs>
          <w:tab w:val="left" w:pos="720"/>
        </w:tabs>
        <w:rPr>
          <w:rFonts w:asciiTheme="minorHAnsi" w:hAnsiTheme="minorHAnsi"/>
          <w:color w:val="000000"/>
        </w:rPr>
      </w:pPr>
    </w:p>
    <w:p w14:paraId="38A1C264" w14:textId="77777777" w:rsidR="009F1644" w:rsidRPr="00A85D20" w:rsidRDefault="009F1644" w:rsidP="009F1644">
      <w:pPr>
        <w:pStyle w:val="ListParagraph"/>
        <w:numPr>
          <w:ilvl w:val="0"/>
          <w:numId w:val="34"/>
        </w:numPr>
        <w:tabs>
          <w:tab w:val="left" w:pos="720"/>
        </w:tabs>
        <w:spacing w:after="0" w:line="240" w:lineRule="auto"/>
        <w:rPr>
          <w:sz w:val="24"/>
          <w:szCs w:val="24"/>
        </w:rPr>
      </w:pPr>
      <w:r w:rsidRPr="00A85D20">
        <w:rPr>
          <w:sz w:val="24"/>
          <w:szCs w:val="24"/>
        </w:rPr>
        <w:t xml:space="preserve">Composition:  The Admissions Committee shall be composed of at least one faculty member from each Department, one faculty representative teaching in any of the PhD programs in any concentration, and two administrative staff members, as designated by the Dean, and as described in Article III, Section 7. of the Governance Plan. </w:t>
      </w:r>
    </w:p>
    <w:p w14:paraId="30AB3EEF" w14:textId="77777777" w:rsidR="009F1644" w:rsidRPr="00A85D20" w:rsidRDefault="009F1644" w:rsidP="009F1644">
      <w:pPr>
        <w:tabs>
          <w:tab w:val="left" w:pos="720"/>
        </w:tabs>
        <w:rPr>
          <w:rFonts w:asciiTheme="minorHAnsi" w:hAnsiTheme="minorHAnsi"/>
        </w:rPr>
      </w:pPr>
    </w:p>
    <w:p w14:paraId="349A310A" w14:textId="77777777" w:rsidR="009F1644" w:rsidRPr="00A85D20" w:rsidRDefault="009F1644" w:rsidP="009F1644">
      <w:pPr>
        <w:tabs>
          <w:tab w:val="left" w:pos="720"/>
        </w:tabs>
        <w:rPr>
          <w:rFonts w:asciiTheme="minorHAnsi" w:hAnsiTheme="minorHAnsi"/>
          <w:b/>
        </w:rPr>
      </w:pPr>
      <w:r w:rsidRPr="00A85D20">
        <w:rPr>
          <w:rFonts w:asciiTheme="minorHAnsi" w:hAnsiTheme="minorHAnsi"/>
          <w:b/>
        </w:rPr>
        <w:t>Proposed:</w:t>
      </w:r>
    </w:p>
    <w:p w14:paraId="1A581AC9" w14:textId="77777777" w:rsidR="009F1644" w:rsidRPr="00A85D20" w:rsidRDefault="009F1644" w:rsidP="009F1644">
      <w:pPr>
        <w:tabs>
          <w:tab w:val="left" w:pos="720"/>
        </w:tabs>
        <w:rPr>
          <w:rFonts w:asciiTheme="minorHAnsi" w:hAnsiTheme="minorHAnsi"/>
        </w:rPr>
      </w:pPr>
    </w:p>
    <w:p w14:paraId="410855CE" w14:textId="77777777" w:rsidR="009F1644" w:rsidRPr="00A85D20" w:rsidRDefault="009F1644" w:rsidP="009F1644">
      <w:pPr>
        <w:pStyle w:val="ListParagraph"/>
        <w:numPr>
          <w:ilvl w:val="1"/>
          <w:numId w:val="35"/>
        </w:numPr>
        <w:tabs>
          <w:tab w:val="left" w:pos="720"/>
        </w:tabs>
        <w:spacing w:after="0" w:line="240" w:lineRule="auto"/>
        <w:rPr>
          <w:sz w:val="24"/>
          <w:szCs w:val="24"/>
          <w:highlight w:val="yellow"/>
        </w:rPr>
      </w:pPr>
      <w:r w:rsidRPr="00A85D20">
        <w:rPr>
          <w:sz w:val="24"/>
          <w:szCs w:val="24"/>
        </w:rPr>
        <w:t xml:space="preserve">Composition:  The Admissions Committee shall be composed of at least one faculty member from each Department, one faculty representative teaching in any of the PhD programs in any concentration, and two administrative staff members, as designated by the Dean, and as described in Article III, Section 7. of the Governance Plan.  </w:t>
      </w:r>
      <w:r w:rsidRPr="00A85D20">
        <w:rPr>
          <w:color w:val="000000"/>
          <w:sz w:val="24"/>
          <w:szCs w:val="24"/>
          <w:highlight w:val="yellow"/>
        </w:rPr>
        <w:t>The Associate Dean for Student Affairs and Alumni Relations and the Director of Admission shall serve on this committee as ex-officio non-voting members.</w:t>
      </w:r>
    </w:p>
    <w:p w14:paraId="77D08FEE" w14:textId="77777777" w:rsidR="009F1644" w:rsidRPr="00A85D20" w:rsidRDefault="009F1644" w:rsidP="009F1644">
      <w:pPr>
        <w:tabs>
          <w:tab w:val="left" w:pos="720"/>
        </w:tabs>
        <w:rPr>
          <w:rFonts w:asciiTheme="minorHAnsi" w:hAnsiTheme="minorHAnsi"/>
        </w:rPr>
      </w:pPr>
    </w:p>
    <w:p w14:paraId="172EA456" w14:textId="77777777" w:rsidR="009F1644" w:rsidRPr="00A85D20" w:rsidRDefault="009F1644" w:rsidP="009F1644">
      <w:pPr>
        <w:tabs>
          <w:tab w:val="left" w:pos="720"/>
        </w:tabs>
        <w:rPr>
          <w:rFonts w:asciiTheme="minorHAnsi" w:hAnsiTheme="minorHAnsi"/>
          <w:highlight w:val="yellow"/>
        </w:rPr>
      </w:pPr>
    </w:p>
    <w:p w14:paraId="736328EB" w14:textId="77777777" w:rsidR="009F1644" w:rsidRPr="00A85D20" w:rsidRDefault="009F1644" w:rsidP="009F1644">
      <w:pPr>
        <w:tabs>
          <w:tab w:val="left" w:pos="720"/>
        </w:tabs>
        <w:rPr>
          <w:rFonts w:asciiTheme="minorHAnsi" w:hAnsiTheme="minorHAnsi"/>
        </w:rPr>
      </w:pPr>
      <w:r w:rsidRPr="00A85D20">
        <w:rPr>
          <w:rFonts w:asciiTheme="minorHAnsi" w:hAnsiTheme="minorHAnsi"/>
        </w:rPr>
        <w:t>This amendment is proposed by: Glen Johnson, Susan Klitzman, Ashish Joshi, Lynn Roberts, and Mohit Arora.</w:t>
      </w:r>
    </w:p>
    <w:p w14:paraId="3E25A99F" w14:textId="77777777" w:rsidR="009F1644" w:rsidRPr="00A85D20" w:rsidRDefault="009F1644" w:rsidP="009F1644">
      <w:pPr>
        <w:tabs>
          <w:tab w:val="left" w:pos="720"/>
        </w:tabs>
        <w:rPr>
          <w:rFonts w:asciiTheme="minorHAnsi" w:hAnsiTheme="minorHAnsi"/>
        </w:rPr>
      </w:pPr>
    </w:p>
    <w:p w14:paraId="45E9021E" w14:textId="77777777" w:rsidR="009F1644" w:rsidRPr="00A85D20" w:rsidRDefault="009F1644" w:rsidP="009F1644">
      <w:pPr>
        <w:widowControl w:val="0"/>
        <w:tabs>
          <w:tab w:val="left" w:pos="826"/>
          <w:tab w:val="left" w:pos="827"/>
        </w:tabs>
        <w:autoSpaceDE w:val="0"/>
        <w:autoSpaceDN w:val="0"/>
        <w:spacing w:line="292" w:lineRule="exact"/>
        <w:ind w:left="826"/>
        <w:rPr>
          <w:rFonts w:asciiTheme="minorHAnsi" w:hAnsiTheme="minorHAnsi"/>
        </w:rPr>
      </w:pPr>
    </w:p>
    <w:p w14:paraId="5F0F137C" w14:textId="7D4A216D" w:rsidR="009F1644" w:rsidRPr="00A85D20" w:rsidRDefault="009F1644" w:rsidP="00F02B13">
      <w:pPr>
        <w:widowControl w:val="0"/>
        <w:tabs>
          <w:tab w:val="left" w:pos="826"/>
          <w:tab w:val="left" w:pos="827"/>
        </w:tabs>
        <w:autoSpaceDE w:val="0"/>
        <w:autoSpaceDN w:val="0"/>
        <w:spacing w:line="292" w:lineRule="exact"/>
        <w:rPr>
          <w:rFonts w:asciiTheme="minorHAnsi" w:hAnsiTheme="minorHAnsi"/>
        </w:rPr>
      </w:pPr>
    </w:p>
    <w:p w14:paraId="1FF14FF4" w14:textId="5B4365AB" w:rsidR="00D65CFA" w:rsidRPr="00A85D20" w:rsidRDefault="00D65CFA" w:rsidP="00F02B13">
      <w:pPr>
        <w:widowControl w:val="0"/>
        <w:tabs>
          <w:tab w:val="left" w:pos="826"/>
          <w:tab w:val="left" w:pos="827"/>
        </w:tabs>
        <w:autoSpaceDE w:val="0"/>
        <w:autoSpaceDN w:val="0"/>
        <w:spacing w:line="292" w:lineRule="exact"/>
        <w:rPr>
          <w:rFonts w:asciiTheme="minorHAnsi" w:hAnsiTheme="minorHAnsi"/>
        </w:rPr>
      </w:pPr>
    </w:p>
    <w:p w14:paraId="43A0342D" w14:textId="44DDB321" w:rsidR="00D65CFA" w:rsidRPr="00A85D20" w:rsidRDefault="00D65CFA" w:rsidP="00F02B13">
      <w:pPr>
        <w:widowControl w:val="0"/>
        <w:tabs>
          <w:tab w:val="left" w:pos="826"/>
          <w:tab w:val="left" w:pos="827"/>
        </w:tabs>
        <w:autoSpaceDE w:val="0"/>
        <w:autoSpaceDN w:val="0"/>
        <w:spacing w:line="292" w:lineRule="exact"/>
        <w:rPr>
          <w:rFonts w:asciiTheme="minorHAnsi" w:hAnsiTheme="minorHAnsi"/>
        </w:rPr>
      </w:pPr>
    </w:p>
    <w:p w14:paraId="082DC246" w14:textId="21F80EE3" w:rsidR="00D65CFA" w:rsidRPr="00A85D20" w:rsidRDefault="00D65CFA" w:rsidP="00F02B13">
      <w:pPr>
        <w:widowControl w:val="0"/>
        <w:tabs>
          <w:tab w:val="left" w:pos="826"/>
          <w:tab w:val="left" w:pos="827"/>
        </w:tabs>
        <w:autoSpaceDE w:val="0"/>
        <w:autoSpaceDN w:val="0"/>
        <w:spacing w:line="292" w:lineRule="exact"/>
        <w:rPr>
          <w:rFonts w:asciiTheme="minorHAnsi" w:hAnsiTheme="minorHAnsi"/>
        </w:rPr>
      </w:pPr>
    </w:p>
    <w:p w14:paraId="445FEC36" w14:textId="0C965630" w:rsidR="00D65CFA" w:rsidRPr="00A85D20" w:rsidRDefault="00D65CFA" w:rsidP="00F02B13">
      <w:pPr>
        <w:widowControl w:val="0"/>
        <w:tabs>
          <w:tab w:val="left" w:pos="826"/>
          <w:tab w:val="left" w:pos="827"/>
        </w:tabs>
        <w:autoSpaceDE w:val="0"/>
        <w:autoSpaceDN w:val="0"/>
        <w:spacing w:line="292" w:lineRule="exact"/>
        <w:rPr>
          <w:rFonts w:asciiTheme="minorHAnsi" w:hAnsiTheme="minorHAnsi"/>
        </w:rPr>
      </w:pPr>
    </w:p>
    <w:p w14:paraId="7E752741" w14:textId="4B156F5F" w:rsidR="00D65CFA" w:rsidRPr="00A85D20" w:rsidRDefault="00D65CFA" w:rsidP="00F02B13">
      <w:pPr>
        <w:widowControl w:val="0"/>
        <w:tabs>
          <w:tab w:val="left" w:pos="826"/>
          <w:tab w:val="left" w:pos="827"/>
        </w:tabs>
        <w:autoSpaceDE w:val="0"/>
        <w:autoSpaceDN w:val="0"/>
        <w:spacing w:line="292" w:lineRule="exact"/>
        <w:rPr>
          <w:rFonts w:asciiTheme="minorHAnsi" w:hAnsiTheme="minorHAnsi"/>
        </w:rPr>
      </w:pPr>
    </w:p>
    <w:p w14:paraId="105E6263" w14:textId="267FC5F2" w:rsidR="00D65CFA" w:rsidRPr="00A85D20" w:rsidRDefault="00D65CFA" w:rsidP="00F02B13">
      <w:pPr>
        <w:widowControl w:val="0"/>
        <w:tabs>
          <w:tab w:val="left" w:pos="826"/>
          <w:tab w:val="left" w:pos="827"/>
        </w:tabs>
        <w:autoSpaceDE w:val="0"/>
        <w:autoSpaceDN w:val="0"/>
        <w:spacing w:line="292" w:lineRule="exact"/>
        <w:rPr>
          <w:rFonts w:asciiTheme="minorHAnsi" w:hAnsiTheme="minorHAnsi"/>
        </w:rPr>
      </w:pPr>
    </w:p>
    <w:p w14:paraId="0ED991D6" w14:textId="1AB2DC30" w:rsidR="00D65CFA" w:rsidRPr="00A85D20" w:rsidRDefault="00D65CFA" w:rsidP="00F02B13">
      <w:pPr>
        <w:widowControl w:val="0"/>
        <w:tabs>
          <w:tab w:val="left" w:pos="826"/>
          <w:tab w:val="left" w:pos="827"/>
        </w:tabs>
        <w:autoSpaceDE w:val="0"/>
        <w:autoSpaceDN w:val="0"/>
        <w:spacing w:line="292" w:lineRule="exact"/>
        <w:rPr>
          <w:rFonts w:asciiTheme="minorHAnsi" w:hAnsiTheme="minorHAnsi"/>
        </w:rPr>
      </w:pPr>
    </w:p>
    <w:p w14:paraId="5AB5E033" w14:textId="1416BCF5" w:rsidR="00D65CFA" w:rsidRPr="00A85D20" w:rsidRDefault="00D65CFA" w:rsidP="00F02B13">
      <w:pPr>
        <w:widowControl w:val="0"/>
        <w:tabs>
          <w:tab w:val="left" w:pos="826"/>
          <w:tab w:val="left" w:pos="827"/>
        </w:tabs>
        <w:autoSpaceDE w:val="0"/>
        <w:autoSpaceDN w:val="0"/>
        <w:spacing w:line="292" w:lineRule="exact"/>
        <w:rPr>
          <w:rFonts w:asciiTheme="minorHAnsi" w:hAnsiTheme="minorHAnsi"/>
        </w:rPr>
      </w:pPr>
    </w:p>
    <w:p w14:paraId="475BC64A" w14:textId="5450BA46" w:rsidR="00D65CFA" w:rsidRPr="00A85D20" w:rsidRDefault="00D65CFA" w:rsidP="00F02B13">
      <w:pPr>
        <w:widowControl w:val="0"/>
        <w:tabs>
          <w:tab w:val="left" w:pos="826"/>
          <w:tab w:val="left" w:pos="827"/>
        </w:tabs>
        <w:autoSpaceDE w:val="0"/>
        <w:autoSpaceDN w:val="0"/>
        <w:spacing w:line="292" w:lineRule="exact"/>
        <w:rPr>
          <w:rFonts w:asciiTheme="minorHAnsi" w:hAnsiTheme="minorHAnsi"/>
        </w:rPr>
      </w:pPr>
    </w:p>
    <w:p w14:paraId="3806F2DC" w14:textId="4407A2B0" w:rsidR="00D65CFA" w:rsidRPr="00A85D20" w:rsidRDefault="00D65CFA" w:rsidP="00F02B13">
      <w:pPr>
        <w:widowControl w:val="0"/>
        <w:tabs>
          <w:tab w:val="left" w:pos="826"/>
          <w:tab w:val="left" w:pos="827"/>
        </w:tabs>
        <w:autoSpaceDE w:val="0"/>
        <w:autoSpaceDN w:val="0"/>
        <w:spacing w:line="292" w:lineRule="exact"/>
        <w:rPr>
          <w:rFonts w:asciiTheme="minorHAnsi" w:hAnsiTheme="minorHAnsi"/>
        </w:rPr>
      </w:pPr>
    </w:p>
    <w:p w14:paraId="73F9186B" w14:textId="35BD35C9" w:rsidR="00D65CFA" w:rsidRPr="00A85D20" w:rsidRDefault="00D65CFA" w:rsidP="00F02B13">
      <w:pPr>
        <w:widowControl w:val="0"/>
        <w:tabs>
          <w:tab w:val="left" w:pos="826"/>
          <w:tab w:val="left" w:pos="827"/>
        </w:tabs>
        <w:autoSpaceDE w:val="0"/>
        <w:autoSpaceDN w:val="0"/>
        <w:spacing w:line="292" w:lineRule="exact"/>
        <w:rPr>
          <w:rFonts w:asciiTheme="minorHAnsi" w:hAnsiTheme="minorHAnsi"/>
        </w:rPr>
      </w:pPr>
    </w:p>
    <w:p w14:paraId="36C52508" w14:textId="5BF307E7" w:rsidR="00D65CFA" w:rsidRPr="00A85D20" w:rsidRDefault="00D65CFA" w:rsidP="00F02B13">
      <w:pPr>
        <w:widowControl w:val="0"/>
        <w:tabs>
          <w:tab w:val="left" w:pos="826"/>
          <w:tab w:val="left" w:pos="827"/>
        </w:tabs>
        <w:autoSpaceDE w:val="0"/>
        <w:autoSpaceDN w:val="0"/>
        <w:spacing w:line="292" w:lineRule="exact"/>
        <w:rPr>
          <w:rFonts w:asciiTheme="minorHAnsi" w:hAnsiTheme="minorHAnsi"/>
        </w:rPr>
      </w:pPr>
    </w:p>
    <w:p w14:paraId="15831BF0" w14:textId="3479F892" w:rsidR="00D65CFA" w:rsidRPr="00A85D20" w:rsidRDefault="00D65CFA" w:rsidP="00F02B13">
      <w:pPr>
        <w:widowControl w:val="0"/>
        <w:tabs>
          <w:tab w:val="left" w:pos="826"/>
          <w:tab w:val="left" w:pos="827"/>
        </w:tabs>
        <w:autoSpaceDE w:val="0"/>
        <w:autoSpaceDN w:val="0"/>
        <w:spacing w:line="292" w:lineRule="exact"/>
        <w:rPr>
          <w:rFonts w:asciiTheme="minorHAnsi" w:hAnsiTheme="minorHAnsi"/>
        </w:rPr>
      </w:pPr>
    </w:p>
    <w:p w14:paraId="7CAE643B" w14:textId="145728D1" w:rsidR="00D65CFA" w:rsidRPr="00A85D20" w:rsidRDefault="00D65CFA" w:rsidP="00F02B13">
      <w:pPr>
        <w:widowControl w:val="0"/>
        <w:tabs>
          <w:tab w:val="left" w:pos="826"/>
          <w:tab w:val="left" w:pos="827"/>
        </w:tabs>
        <w:autoSpaceDE w:val="0"/>
        <w:autoSpaceDN w:val="0"/>
        <w:spacing w:line="292" w:lineRule="exact"/>
        <w:rPr>
          <w:rFonts w:asciiTheme="minorHAnsi" w:hAnsiTheme="minorHAnsi"/>
        </w:rPr>
      </w:pPr>
    </w:p>
    <w:p w14:paraId="114B1779" w14:textId="64667A42" w:rsidR="00D65CFA" w:rsidRPr="00A85D20" w:rsidRDefault="00D65CFA" w:rsidP="00D65CFA">
      <w:pPr>
        <w:rPr>
          <w:rFonts w:asciiTheme="minorHAnsi" w:hAnsiTheme="minorHAnsi"/>
          <w:b/>
          <w:color w:val="000000"/>
        </w:rPr>
      </w:pPr>
      <w:r w:rsidRPr="00A85D20">
        <w:rPr>
          <w:rFonts w:asciiTheme="minorHAnsi" w:hAnsiTheme="minorHAnsi"/>
          <w:b/>
          <w:color w:val="000000"/>
        </w:rPr>
        <w:lastRenderedPageBreak/>
        <w:t>Appendix 2.</w:t>
      </w:r>
    </w:p>
    <w:p w14:paraId="08D03E99" w14:textId="77777777" w:rsidR="00D65CFA" w:rsidRPr="00A85D20" w:rsidRDefault="00D65CFA" w:rsidP="00D65CFA">
      <w:pPr>
        <w:ind w:left="720" w:hanging="720"/>
        <w:rPr>
          <w:rFonts w:asciiTheme="minorHAnsi" w:hAnsiTheme="minorHAnsi"/>
          <w:color w:val="000000"/>
          <w:u w:val="single"/>
        </w:rPr>
      </w:pPr>
    </w:p>
    <w:p w14:paraId="37FE2B8E" w14:textId="77777777" w:rsidR="00D65CFA" w:rsidRPr="00A85D20" w:rsidRDefault="00D65CFA" w:rsidP="00D65CFA">
      <w:pPr>
        <w:tabs>
          <w:tab w:val="left" w:pos="720"/>
        </w:tabs>
        <w:rPr>
          <w:rFonts w:asciiTheme="minorHAnsi" w:hAnsiTheme="minorHAnsi"/>
          <w:color w:val="000000"/>
          <w:u w:val="single"/>
        </w:rPr>
      </w:pPr>
      <w:r w:rsidRPr="00A85D20">
        <w:rPr>
          <w:rFonts w:asciiTheme="minorHAnsi" w:hAnsiTheme="minorHAnsi"/>
          <w:color w:val="000000"/>
          <w:u w:val="single"/>
        </w:rPr>
        <w:t>Proposed Amendment to Article V, Sections 7.1 and 7.5 of the SPH Bylaws:</w:t>
      </w:r>
    </w:p>
    <w:p w14:paraId="2CD9B45D" w14:textId="77777777" w:rsidR="00D65CFA" w:rsidRPr="00A85D20" w:rsidRDefault="00D65CFA" w:rsidP="00D65CFA">
      <w:pPr>
        <w:rPr>
          <w:rFonts w:asciiTheme="minorHAnsi" w:hAnsiTheme="minorHAnsi"/>
          <w:color w:val="000000"/>
          <w:u w:val="single"/>
        </w:rPr>
      </w:pPr>
    </w:p>
    <w:p w14:paraId="36E91C18" w14:textId="77777777" w:rsidR="00D65CFA" w:rsidRPr="00A85D20" w:rsidRDefault="00D65CFA" w:rsidP="00D65CFA">
      <w:pPr>
        <w:tabs>
          <w:tab w:val="left" w:pos="720"/>
        </w:tabs>
        <w:rPr>
          <w:rFonts w:asciiTheme="minorHAnsi" w:hAnsiTheme="minorHAnsi"/>
          <w:b/>
          <w:color w:val="000000"/>
        </w:rPr>
      </w:pPr>
      <w:r w:rsidRPr="00A85D20">
        <w:rPr>
          <w:rFonts w:asciiTheme="minorHAnsi" w:hAnsiTheme="minorHAnsi"/>
          <w:b/>
          <w:color w:val="000000"/>
        </w:rPr>
        <w:t xml:space="preserve">Current: </w:t>
      </w:r>
    </w:p>
    <w:p w14:paraId="27E78310" w14:textId="77777777" w:rsidR="00D65CFA" w:rsidRPr="00A85D20" w:rsidRDefault="00D65CFA" w:rsidP="00D65CFA">
      <w:pPr>
        <w:tabs>
          <w:tab w:val="left" w:pos="720"/>
        </w:tabs>
        <w:rPr>
          <w:rFonts w:asciiTheme="minorHAnsi" w:hAnsiTheme="minorHAnsi"/>
          <w:color w:val="000000"/>
        </w:rPr>
      </w:pPr>
    </w:p>
    <w:p w14:paraId="3F046045" w14:textId="77777777" w:rsidR="00A85D20" w:rsidRPr="00A85D20" w:rsidRDefault="00A85D20" w:rsidP="00A85D20">
      <w:pPr>
        <w:widowControl w:val="0"/>
        <w:tabs>
          <w:tab w:val="left" w:pos="826"/>
          <w:tab w:val="left" w:pos="827"/>
        </w:tabs>
        <w:autoSpaceDE w:val="0"/>
        <w:autoSpaceDN w:val="0"/>
        <w:spacing w:line="292" w:lineRule="exact"/>
        <w:rPr>
          <w:rFonts w:asciiTheme="minorHAnsi" w:hAnsiTheme="minorHAnsi"/>
        </w:rPr>
      </w:pPr>
      <w:r w:rsidRPr="00A85D20">
        <w:rPr>
          <w:rFonts w:asciiTheme="minorHAnsi" w:hAnsiTheme="minorHAnsi"/>
          <w:u w:val="single"/>
        </w:rPr>
        <w:t>Section. 7.       Committee for Equity and Inclusion</w:t>
      </w:r>
    </w:p>
    <w:p w14:paraId="25EE0A04" w14:textId="77777777" w:rsidR="00A85D20" w:rsidRPr="00A85D20" w:rsidRDefault="00A85D20" w:rsidP="00A85D20">
      <w:pPr>
        <w:widowControl w:val="0"/>
        <w:tabs>
          <w:tab w:val="left" w:pos="826"/>
          <w:tab w:val="left" w:pos="827"/>
        </w:tabs>
        <w:autoSpaceDE w:val="0"/>
        <w:autoSpaceDN w:val="0"/>
        <w:spacing w:line="292" w:lineRule="exact"/>
        <w:rPr>
          <w:rFonts w:asciiTheme="minorHAnsi" w:hAnsiTheme="minorHAnsi"/>
        </w:rPr>
      </w:pPr>
    </w:p>
    <w:p w14:paraId="3802F1DA" w14:textId="77777777" w:rsidR="00A85D20" w:rsidRPr="00A85D20" w:rsidRDefault="00A85D20" w:rsidP="00A85D20">
      <w:pPr>
        <w:widowControl w:val="0"/>
        <w:tabs>
          <w:tab w:val="left" w:pos="826"/>
          <w:tab w:val="left" w:pos="827"/>
        </w:tabs>
        <w:autoSpaceDE w:val="0"/>
        <w:autoSpaceDN w:val="0"/>
        <w:spacing w:line="292" w:lineRule="exact"/>
        <w:rPr>
          <w:rFonts w:asciiTheme="minorHAnsi" w:hAnsiTheme="minorHAnsi"/>
        </w:rPr>
      </w:pPr>
      <w:r w:rsidRPr="00A85D20">
        <w:rPr>
          <w:rFonts w:asciiTheme="minorHAnsi" w:hAnsiTheme="minorHAnsi"/>
        </w:rPr>
        <w:t xml:space="preserve">7.1. Composition:  </w:t>
      </w:r>
    </w:p>
    <w:p w14:paraId="64050D16" w14:textId="77777777" w:rsidR="00A85D20" w:rsidRPr="00A85D20" w:rsidRDefault="00A85D20" w:rsidP="00A85D20">
      <w:pPr>
        <w:widowControl w:val="0"/>
        <w:tabs>
          <w:tab w:val="left" w:pos="826"/>
          <w:tab w:val="left" w:pos="827"/>
        </w:tabs>
        <w:autoSpaceDE w:val="0"/>
        <w:autoSpaceDN w:val="0"/>
        <w:spacing w:line="292" w:lineRule="exact"/>
        <w:rPr>
          <w:rFonts w:asciiTheme="minorHAnsi" w:hAnsiTheme="minorHAnsi"/>
        </w:rPr>
      </w:pPr>
    </w:p>
    <w:p w14:paraId="30D3FD7A" w14:textId="77777777" w:rsidR="00A85D20" w:rsidRPr="00A85D20" w:rsidRDefault="00A85D20" w:rsidP="00A85D20">
      <w:pPr>
        <w:widowControl w:val="0"/>
        <w:tabs>
          <w:tab w:val="left" w:pos="826"/>
          <w:tab w:val="left" w:pos="827"/>
        </w:tabs>
        <w:autoSpaceDE w:val="0"/>
        <w:autoSpaceDN w:val="0"/>
        <w:spacing w:line="292" w:lineRule="exact"/>
        <w:rPr>
          <w:rFonts w:asciiTheme="minorHAnsi" w:hAnsiTheme="minorHAnsi"/>
        </w:rPr>
      </w:pPr>
      <w:r w:rsidRPr="00A85D20">
        <w:rPr>
          <w:rFonts w:asciiTheme="minorHAnsi" w:hAnsiTheme="minorHAnsi"/>
        </w:rPr>
        <w:t>The Committee for Equity and Inclusion shall be composed of thirteen diverse members, as follows: five elected faculty (represented by two tenured, two tenure-track and one non-tenure track faculty), five staff members, and two students elected by the Student Government Association (GSGA). The Chief Diversity Officer or their designee shall serve as an ex -officio non-voting member.</w:t>
      </w:r>
    </w:p>
    <w:p w14:paraId="4FB00E28" w14:textId="77777777" w:rsidR="00A85D20" w:rsidRPr="00A85D20" w:rsidRDefault="00A85D20" w:rsidP="00A85D20">
      <w:pPr>
        <w:widowControl w:val="0"/>
        <w:tabs>
          <w:tab w:val="left" w:pos="826"/>
          <w:tab w:val="left" w:pos="827"/>
        </w:tabs>
        <w:autoSpaceDE w:val="0"/>
        <w:autoSpaceDN w:val="0"/>
        <w:spacing w:line="292" w:lineRule="exact"/>
        <w:rPr>
          <w:rFonts w:asciiTheme="minorHAnsi" w:hAnsiTheme="minorHAnsi"/>
        </w:rPr>
      </w:pPr>
    </w:p>
    <w:p w14:paraId="301BF065" w14:textId="77777777" w:rsidR="00A85D20" w:rsidRPr="00A85D20" w:rsidRDefault="00A85D20" w:rsidP="00A85D20">
      <w:pPr>
        <w:widowControl w:val="0"/>
        <w:tabs>
          <w:tab w:val="left" w:pos="826"/>
          <w:tab w:val="left" w:pos="827"/>
        </w:tabs>
        <w:autoSpaceDE w:val="0"/>
        <w:autoSpaceDN w:val="0"/>
        <w:spacing w:line="292" w:lineRule="exact"/>
        <w:rPr>
          <w:rFonts w:asciiTheme="minorHAnsi" w:hAnsiTheme="minorHAnsi"/>
        </w:rPr>
      </w:pPr>
      <w:r w:rsidRPr="00A85D20">
        <w:rPr>
          <w:rFonts w:asciiTheme="minorHAnsi" w:hAnsiTheme="minorHAnsi"/>
        </w:rPr>
        <w:t xml:space="preserve">. . . </w:t>
      </w:r>
    </w:p>
    <w:p w14:paraId="3AE220B1" w14:textId="77777777" w:rsidR="00A85D20" w:rsidRPr="00A85D20" w:rsidRDefault="00A85D20" w:rsidP="00A85D20">
      <w:pPr>
        <w:widowControl w:val="0"/>
        <w:tabs>
          <w:tab w:val="left" w:pos="826"/>
          <w:tab w:val="left" w:pos="827"/>
        </w:tabs>
        <w:autoSpaceDE w:val="0"/>
        <w:autoSpaceDN w:val="0"/>
        <w:spacing w:line="292" w:lineRule="exact"/>
        <w:rPr>
          <w:rFonts w:asciiTheme="minorHAnsi" w:hAnsiTheme="minorHAnsi"/>
          <w:u w:val="single"/>
        </w:rPr>
      </w:pPr>
    </w:p>
    <w:p w14:paraId="100D0384" w14:textId="77777777" w:rsidR="00A85D20" w:rsidRPr="00A85D20" w:rsidRDefault="00A85D20" w:rsidP="00A85D20">
      <w:pPr>
        <w:widowControl w:val="0"/>
        <w:tabs>
          <w:tab w:val="left" w:pos="826"/>
          <w:tab w:val="left" w:pos="827"/>
        </w:tabs>
        <w:autoSpaceDE w:val="0"/>
        <w:autoSpaceDN w:val="0"/>
        <w:spacing w:line="292" w:lineRule="exact"/>
        <w:rPr>
          <w:rFonts w:asciiTheme="minorHAnsi" w:hAnsiTheme="minorHAnsi"/>
        </w:rPr>
      </w:pPr>
      <w:r w:rsidRPr="00A85D20">
        <w:rPr>
          <w:rFonts w:asciiTheme="minorHAnsi" w:hAnsiTheme="minorHAnsi"/>
        </w:rPr>
        <w:t xml:space="preserve">7.5. Duties: </w:t>
      </w:r>
    </w:p>
    <w:p w14:paraId="5E4C90EE" w14:textId="77777777" w:rsidR="00A85D20" w:rsidRPr="00A85D20" w:rsidRDefault="00A85D20" w:rsidP="00A85D20">
      <w:pPr>
        <w:widowControl w:val="0"/>
        <w:tabs>
          <w:tab w:val="left" w:pos="826"/>
          <w:tab w:val="left" w:pos="827"/>
        </w:tabs>
        <w:autoSpaceDE w:val="0"/>
        <w:autoSpaceDN w:val="0"/>
        <w:spacing w:line="292" w:lineRule="exact"/>
        <w:rPr>
          <w:rFonts w:asciiTheme="minorHAnsi" w:hAnsiTheme="minorHAnsi"/>
        </w:rPr>
      </w:pPr>
    </w:p>
    <w:p w14:paraId="3A60DA38" w14:textId="2E0244CA" w:rsidR="00A85D20" w:rsidRPr="00A85D20" w:rsidRDefault="00A85D20" w:rsidP="00A85D20">
      <w:pPr>
        <w:widowControl w:val="0"/>
        <w:tabs>
          <w:tab w:val="left" w:pos="826"/>
          <w:tab w:val="left" w:pos="827"/>
        </w:tabs>
        <w:autoSpaceDE w:val="0"/>
        <w:autoSpaceDN w:val="0"/>
        <w:spacing w:line="292" w:lineRule="exact"/>
        <w:rPr>
          <w:rFonts w:asciiTheme="minorHAnsi" w:hAnsiTheme="minorHAnsi"/>
        </w:rPr>
      </w:pPr>
      <w:r w:rsidRPr="00A85D20">
        <w:rPr>
          <w:rFonts w:asciiTheme="minorHAnsi" w:hAnsiTheme="minorHAnsi"/>
        </w:rPr>
        <w:t xml:space="preserve">In collaboration and consultation with other committees and administrative units of the School, as relevant, the Committee for Equity and Inclusion shall center SPH’s commitment to nurturing a diverse, equitable and inclusive campus climate, and will support and foster representation in leadership and progressive thought and action.  The Committee shall make recommendations and advocate for </w:t>
      </w:r>
    </w:p>
    <w:p w14:paraId="2815BA6C" w14:textId="77777777" w:rsidR="00A85D20" w:rsidRPr="00A85D20" w:rsidRDefault="00A85D20" w:rsidP="00A85D20">
      <w:pPr>
        <w:widowControl w:val="0"/>
        <w:tabs>
          <w:tab w:val="left" w:pos="826"/>
          <w:tab w:val="left" w:pos="827"/>
        </w:tabs>
        <w:autoSpaceDE w:val="0"/>
        <w:autoSpaceDN w:val="0"/>
        <w:spacing w:line="292" w:lineRule="exact"/>
        <w:rPr>
          <w:rFonts w:asciiTheme="minorHAnsi" w:hAnsiTheme="minorHAnsi"/>
        </w:rPr>
      </w:pPr>
    </w:p>
    <w:p w14:paraId="30A0756E" w14:textId="77777777" w:rsidR="00A85D20" w:rsidRPr="00A85D20" w:rsidRDefault="00A85D20" w:rsidP="00A85D20">
      <w:pPr>
        <w:widowControl w:val="0"/>
        <w:numPr>
          <w:ilvl w:val="0"/>
          <w:numId w:val="36"/>
        </w:numPr>
        <w:tabs>
          <w:tab w:val="left" w:pos="826"/>
          <w:tab w:val="left" w:pos="827"/>
        </w:tabs>
        <w:autoSpaceDE w:val="0"/>
        <w:autoSpaceDN w:val="0"/>
        <w:spacing w:line="292" w:lineRule="exact"/>
        <w:rPr>
          <w:rFonts w:asciiTheme="minorHAnsi" w:hAnsiTheme="minorHAnsi"/>
        </w:rPr>
      </w:pPr>
      <w:r w:rsidRPr="00A85D20">
        <w:rPr>
          <w:rFonts w:asciiTheme="minorHAnsi" w:hAnsiTheme="minorHAnsi"/>
        </w:rPr>
        <w:t>equity and inclusion to be valued and recognized at all levels and sectors of SPH,</w:t>
      </w:r>
    </w:p>
    <w:p w14:paraId="16C5C3B2" w14:textId="77777777" w:rsidR="00A85D20" w:rsidRPr="00A85D20" w:rsidRDefault="00A85D20" w:rsidP="00A85D20">
      <w:pPr>
        <w:widowControl w:val="0"/>
        <w:numPr>
          <w:ilvl w:val="0"/>
          <w:numId w:val="36"/>
        </w:numPr>
        <w:tabs>
          <w:tab w:val="left" w:pos="826"/>
          <w:tab w:val="left" w:pos="827"/>
        </w:tabs>
        <w:autoSpaceDE w:val="0"/>
        <w:autoSpaceDN w:val="0"/>
        <w:spacing w:line="292" w:lineRule="exact"/>
        <w:rPr>
          <w:rFonts w:asciiTheme="minorHAnsi" w:hAnsiTheme="minorHAnsi"/>
        </w:rPr>
      </w:pPr>
      <w:r w:rsidRPr="00A85D20">
        <w:rPr>
          <w:rFonts w:asciiTheme="minorHAnsi" w:hAnsiTheme="minorHAnsi"/>
        </w:rPr>
        <w:t>foster a culture that promotes equity, diversity and inclusion by acknowledging and responding to the voices of SPH faculty, staff, and students as well as the community in which SPH resides,</w:t>
      </w:r>
    </w:p>
    <w:p w14:paraId="3BF14920" w14:textId="77777777" w:rsidR="00A85D20" w:rsidRPr="00A85D20" w:rsidRDefault="00A85D20" w:rsidP="00A85D20">
      <w:pPr>
        <w:widowControl w:val="0"/>
        <w:numPr>
          <w:ilvl w:val="0"/>
          <w:numId w:val="36"/>
        </w:numPr>
        <w:tabs>
          <w:tab w:val="left" w:pos="826"/>
          <w:tab w:val="left" w:pos="827"/>
        </w:tabs>
        <w:autoSpaceDE w:val="0"/>
        <w:autoSpaceDN w:val="0"/>
        <w:spacing w:line="292" w:lineRule="exact"/>
        <w:rPr>
          <w:rFonts w:asciiTheme="minorHAnsi" w:hAnsiTheme="minorHAnsi"/>
        </w:rPr>
      </w:pPr>
      <w:r w:rsidRPr="00A85D20">
        <w:rPr>
          <w:rFonts w:asciiTheme="minorHAnsi" w:hAnsiTheme="minorHAnsi"/>
        </w:rPr>
        <w:t>work diligently to develop thoughtful and innovative approaches to solve complex SPH community issues related to equity and inclusion, and develop long-term and short-term goals, as set forth in SPH’s current strategic plan.</w:t>
      </w:r>
    </w:p>
    <w:p w14:paraId="6BCB3818" w14:textId="77777777" w:rsidR="00A85D20" w:rsidRPr="00A85D20" w:rsidRDefault="00A85D20" w:rsidP="00A85D20">
      <w:pPr>
        <w:widowControl w:val="0"/>
        <w:tabs>
          <w:tab w:val="left" w:pos="826"/>
          <w:tab w:val="left" w:pos="827"/>
        </w:tabs>
        <w:autoSpaceDE w:val="0"/>
        <w:autoSpaceDN w:val="0"/>
        <w:spacing w:line="292" w:lineRule="exact"/>
        <w:rPr>
          <w:rFonts w:asciiTheme="minorHAnsi" w:hAnsiTheme="minorHAnsi"/>
          <w:u w:val="single"/>
        </w:rPr>
      </w:pPr>
    </w:p>
    <w:p w14:paraId="2F2E9FF8" w14:textId="6AC08671" w:rsidR="00A85D20" w:rsidRPr="00A85D20" w:rsidRDefault="00A85D20" w:rsidP="00A85D20">
      <w:pPr>
        <w:widowControl w:val="0"/>
        <w:tabs>
          <w:tab w:val="left" w:pos="826"/>
          <w:tab w:val="left" w:pos="827"/>
        </w:tabs>
        <w:autoSpaceDE w:val="0"/>
        <w:autoSpaceDN w:val="0"/>
        <w:spacing w:line="292" w:lineRule="exact"/>
        <w:rPr>
          <w:rFonts w:asciiTheme="minorHAnsi" w:hAnsiTheme="minorHAnsi"/>
          <w:b/>
          <w:bCs/>
        </w:rPr>
      </w:pPr>
      <w:r w:rsidRPr="00A85D20">
        <w:rPr>
          <w:rFonts w:asciiTheme="minorHAnsi" w:hAnsiTheme="minorHAnsi"/>
          <w:b/>
          <w:bCs/>
        </w:rPr>
        <w:t>Proposed:</w:t>
      </w:r>
    </w:p>
    <w:p w14:paraId="76F29D66" w14:textId="77777777" w:rsidR="00A85D20" w:rsidRPr="00A85D20" w:rsidRDefault="00A85D20" w:rsidP="00A85D20">
      <w:pPr>
        <w:widowControl w:val="0"/>
        <w:tabs>
          <w:tab w:val="left" w:pos="826"/>
          <w:tab w:val="left" w:pos="827"/>
        </w:tabs>
        <w:autoSpaceDE w:val="0"/>
        <w:autoSpaceDN w:val="0"/>
        <w:spacing w:line="292" w:lineRule="exact"/>
        <w:rPr>
          <w:rFonts w:asciiTheme="minorHAnsi" w:hAnsiTheme="minorHAnsi"/>
        </w:rPr>
      </w:pPr>
    </w:p>
    <w:p w14:paraId="2ABBB7A6" w14:textId="548D5807" w:rsidR="00A85D20" w:rsidRPr="00A85D20" w:rsidRDefault="00A85D20" w:rsidP="00A85D20">
      <w:pPr>
        <w:widowControl w:val="0"/>
        <w:tabs>
          <w:tab w:val="left" w:pos="826"/>
          <w:tab w:val="left" w:pos="827"/>
        </w:tabs>
        <w:autoSpaceDE w:val="0"/>
        <w:autoSpaceDN w:val="0"/>
        <w:spacing w:line="292" w:lineRule="exact"/>
        <w:rPr>
          <w:rFonts w:asciiTheme="minorHAnsi" w:hAnsiTheme="minorHAnsi"/>
        </w:rPr>
      </w:pPr>
      <w:r w:rsidRPr="00A85D20">
        <w:rPr>
          <w:rFonts w:asciiTheme="minorHAnsi" w:hAnsiTheme="minorHAnsi"/>
        </w:rPr>
        <w:t>7.1. Composition:</w:t>
      </w:r>
    </w:p>
    <w:p w14:paraId="4D76D5B1" w14:textId="77777777" w:rsidR="00A85D20" w:rsidRPr="00A85D20" w:rsidRDefault="00A85D20" w:rsidP="00A85D20">
      <w:pPr>
        <w:widowControl w:val="0"/>
        <w:tabs>
          <w:tab w:val="left" w:pos="826"/>
          <w:tab w:val="left" w:pos="827"/>
        </w:tabs>
        <w:autoSpaceDE w:val="0"/>
        <w:autoSpaceDN w:val="0"/>
        <w:spacing w:line="292" w:lineRule="exact"/>
        <w:rPr>
          <w:rFonts w:asciiTheme="minorHAnsi" w:hAnsiTheme="minorHAnsi"/>
        </w:rPr>
      </w:pPr>
    </w:p>
    <w:p w14:paraId="7E812AE0" w14:textId="77777777" w:rsidR="00A85D20" w:rsidRPr="00A85D20" w:rsidRDefault="00A85D20" w:rsidP="00A85D20">
      <w:pPr>
        <w:widowControl w:val="0"/>
        <w:tabs>
          <w:tab w:val="left" w:pos="826"/>
          <w:tab w:val="left" w:pos="827"/>
        </w:tabs>
        <w:autoSpaceDE w:val="0"/>
        <w:autoSpaceDN w:val="0"/>
        <w:spacing w:line="292" w:lineRule="exact"/>
        <w:rPr>
          <w:rFonts w:asciiTheme="minorHAnsi" w:hAnsiTheme="minorHAnsi"/>
        </w:rPr>
      </w:pPr>
      <w:r w:rsidRPr="00A85D20">
        <w:rPr>
          <w:rFonts w:asciiTheme="minorHAnsi" w:hAnsiTheme="minorHAnsi"/>
        </w:rPr>
        <w:t xml:space="preserve">The Committee for Equity and Inclusion shall be composed of thirteen diverse members, as follows: five elected faculty (represented by two tenured, two tenure-track and one non-tenure track faculty), five staff members, and two students elected by the </w:t>
      </w:r>
      <w:r w:rsidRPr="00612B38">
        <w:rPr>
          <w:rFonts w:asciiTheme="minorHAnsi" w:hAnsiTheme="minorHAnsi"/>
          <w:highlight w:val="yellow"/>
        </w:rPr>
        <w:t>general student body during the scheduled elections in the spring</w:t>
      </w:r>
      <w:r w:rsidRPr="00A85D20">
        <w:rPr>
          <w:rFonts w:asciiTheme="minorHAnsi" w:hAnsiTheme="minorHAnsi"/>
        </w:rPr>
        <w:t>.  The Chief Diversity Officer or their designee shall serve as an ex -officio non-voting member.</w:t>
      </w:r>
    </w:p>
    <w:p w14:paraId="3C56CFD5" w14:textId="77777777" w:rsidR="00A85D20" w:rsidRPr="00A85D20" w:rsidRDefault="00A85D20" w:rsidP="00A85D20">
      <w:pPr>
        <w:widowControl w:val="0"/>
        <w:tabs>
          <w:tab w:val="left" w:pos="826"/>
          <w:tab w:val="left" w:pos="827"/>
        </w:tabs>
        <w:autoSpaceDE w:val="0"/>
        <w:autoSpaceDN w:val="0"/>
        <w:spacing w:line="292" w:lineRule="exact"/>
        <w:rPr>
          <w:rFonts w:asciiTheme="minorHAnsi" w:hAnsiTheme="minorHAnsi"/>
        </w:rPr>
      </w:pPr>
    </w:p>
    <w:p w14:paraId="696FECFA" w14:textId="62F0B646" w:rsidR="00A85D20" w:rsidRPr="00A85D20" w:rsidRDefault="00A85D20" w:rsidP="00A85D20">
      <w:pPr>
        <w:widowControl w:val="0"/>
        <w:tabs>
          <w:tab w:val="left" w:pos="826"/>
          <w:tab w:val="left" w:pos="827"/>
        </w:tabs>
        <w:autoSpaceDE w:val="0"/>
        <w:autoSpaceDN w:val="0"/>
        <w:spacing w:line="292" w:lineRule="exact"/>
        <w:rPr>
          <w:rFonts w:asciiTheme="minorHAnsi" w:hAnsiTheme="minorHAnsi"/>
        </w:rPr>
      </w:pPr>
      <w:r w:rsidRPr="00A85D20">
        <w:rPr>
          <w:rFonts w:asciiTheme="minorHAnsi" w:hAnsiTheme="minorHAnsi"/>
        </w:rPr>
        <w:t xml:space="preserve">7.5. Duties: </w:t>
      </w:r>
    </w:p>
    <w:p w14:paraId="478D8681" w14:textId="77777777" w:rsidR="00A85D20" w:rsidRPr="00A85D20" w:rsidRDefault="00A85D20" w:rsidP="00A85D20">
      <w:pPr>
        <w:widowControl w:val="0"/>
        <w:tabs>
          <w:tab w:val="left" w:pos="826"/>
          <w:tab w:val="left" w:pos="827"/>
        </w:tabs>
        <w:autoSpaceDE w:val="0"/>
        <w:autoSpaceDN w:val="0"/>
        <w:spacing w:line="292" w:lineRule="exact"/>
        <w:rPr>
          <w:rFonts w:asciiTheme="minorHAnsi" w:hAnsiTheme="minorHAnsi"/>
        </w:rPr>
      </w:pPr>
    </w:p>
    <w:p w14:paraId="05E3216B" w14:textId="1B6DCBFF" w:rsidR="00A85D20" w:rsidRPr="00612B38" w:rsidRDefault="00A85D20" w:rsidP="00A85D20">
      <w:pPr>
        <w:widowControl w:val="0"/>
        <w:tabs>
          <w:tab w:val="left" w:pos="826"/>
          <w:tab w:val="left" w:pos="827"/>
        </w:tabs>
        <w:autoSpaceDE w:val="0"/>
        <w:autoSpaceDN w:val="0"/>
        <w:spacing w:line="292" w:lineRule="exact"/>
        <w:rPr>
          <w:rFonts w:asciiTheme="minorHAnsi" w:hAnsiTheme="minorHAnsi"/>
          <w:highlight w:val="yellow"/>
        </w:rPr>
      </w:pPr>
      <w:r w:rsidRPr="00612B38">
        <w:rPr>
          <w:rFonts w:asciiTheme="minorHAnsi" w:hAnsiTheme="minorHAnsi"/>
          <w:highlight w:val="yellow"/>
        </w:rPr>
        <w:t xml:space="preserve">The Committee for Equity and Inclusion shall center SPH’s commitment to nurturing a diverse, equitable and inclusive campus climate, and will support and foster representation  in leadership and progressive thought and action.  The Committee shall collaborate and consult with other standing and ad hoc committees and administrative units of the School, as relevant, to make recommendations and advocate for </w:t>
      </w:r>
    </w:p>
    <w:p w14:paraId="5E37B3E7" w14:textId="77777777" w:rsidR="00A85D20" w:rsidRPr="00612B38" w:rsidRDefault="00A85D20" w:rsidP="00A85D20">
      <w:pPr>
        <w:widowControl w:val="0"/>
        <w:tabs>
          <w:tab w:val="left" w:pos="826"/>
          <w:tab w:val="left" w:pos="827"/>
        </w:tabs>
        <w:autoSpaceDE w:val="0"/>
        <w:autoSpaceDN w:val="0"/>
        <w:spacing w:line="292" w:lineRule="exact"/>
        <w:rPr>
          <w:rFonts w:asciiTheme="minorHAnsi" w:hAnsiTheme="minorHAnsi"/>
          <w:highlight w:val="yellow"/>
        </w:rPr>
      </w:pPr>
    </w:p>
    <w:p w14:paraId="7585BD3D" w14:textId="77777777" w:rsidR="00A85D20" w:rsidRPr="00612B38" w:rsidRDefault="00A85D20" w:rsidP="00A85D20">
      <w:pPr>
        <w:widowControl w:val="0"/>
        <w:numPr>
          <w:ilvl w:val="0"/>
          <w:numId w:val="36"/>
        </w:numPr>
        <w:tabs>
          <w:tab w:val="left" w:pos="826"/>
          <w:tab w:val="left" w:pos="827"/>
        </w:tabs>
        <w:autoSpaceDE w:val="0"/>
        <w:autoSpaceDN w:val="0"/>
        <w:spacing w:line="292" w:lineRule="exact"/>
        <w:rPr>
          <w:rFonts w:asciiTheme="minorHAnsi" w:hAnsiTheme="minorHAnsi"/>
          <w:highlight w:val="yellow"/>
        </w:rPr>
      </w:pPr>
      <w:r w:rsidRPr="00612B38">
        <w:rPr>
          <w:rFonts w:asciiTheme="minorHAnsi" w:hAnsiTheme="minorHAnsi"/>
          <w:highlight w:val="yellow"/>
        </w:rPr>
        <w:t>equity and inclusion to be valued and recognized at all levels and sectors of our institution,</w:t>
      </w:r>
    </w:p>
    <w:p w14:paraId="26B9D648" w14:textId="77777777" w:rsidR="00A85D20" w:rsidRPr="00612B38" w:rsidRDefault="00A85D20" w:rsidP="00A85D20">
      <w:pPr>
        <w:widowControl w:val="0"/>
        <w:numPr>
          <w:ilvl w:val="0"/>
          <w:numId w:val="36"/>
        </w:numPr>
        <w:tabs>
          <w:tab w:val="left" w:pos="826"/>
          <w:tab w:val="left" w:pos="827"/>
        </w:tabs>
        <w:autoSpaceDE w:val="0"/>
        <w:autoSpaceDN w:val="0"/>
        <w:spacing w:line="292" w:lineRule="exact"/>
        <w:rPr>
          <w:rFonts w:asciiTheme="minorHAnsi" w:hAnsiTheme="minorHAnsi"/>
          <w:highlight w:val="yellow"/>
        </w:rPr>
      </w:pPr>
      <w:r w:rsidRPr="00612B38">
        <w:rPr>
          <w:rFonts w:asciiTheme="minorHAnsi" w:hAnsiTheme="minorHAnsi"/>
          <w:highlight w:val="yellow"/>
        </w:rPr>
        <w:t>foster a culture that promotes equity, diversity and inclusion by acknowledging and responding to the voices of our faculty, staff, and students as well as the community in which we reside,</w:t>
      </w:r>
    </w:p>
    <w:p w14:paraId="44EC0254" w14:textId="4C673252" w:rsidR="00A85D20" w:rsidRPr="00612B38" w:rsidRDefault="00A85D20" w:rsidP="00A85D20">
      <w:pPr>
        <w:widowControl w:val="0"/>
        <w:numPr>
          <w:ilvl w:val="0"/>
          <w:numId w:val="36"/>
        </w:numPr>
        <w:tabs>
          <w:tab w:val="left" w:pos="826"/>
          <w:tab w:val="left" w:pos="827"/>
        </w:tabs>
        <w:autoSpaceDE w:val="0"/>
        <w:autoSpaceDN w:val="0"/>
        <w:spacing w:line="292" w:lineRule="exact"/>
        <w:rPr>
          <w:rFonts w:asciiTheme="minorHAnsi" w:hAnsiTheme="minorHAnsi"/>
          <w:highlight w:val="yellow"/>
        </w:rPr>
      </w:pPr>
      <w:r w:rsidRPr="00612B38">
        <w:rPr>
          <w:rFonts w:asciiTheme="minorHAnsi" w:hAnsiTheme="minorHAnsi"/>
          <w:highlight w:val="yellow"/>
        </w:rPr>
        <w:t>work diligently to develop thoughtful and innovative approaches to solve complex SPH community issues related to equity and inclusion, and long-term and short-term goals, as set forth in the School’s current strategic plan</w:t>
      </w:r>
    </w:p>
    <w:p w14:paraId="2D221FF1" w14:textId="6E33DABD" w:rsidR="00A85D20" w:rsidRPr="00A85D20" w:rsidRDefault="00A85D20" w:rsidP="00A85D20">
      <w:pPr>
        <w:widowControl w:val="0"/>
        <w:tabs>
          <w:tab w:val="left" w:pos="826"/>
          <w:tab w:val="left" w:pos="827"/>
        </w:tabs>
        <w:autoSpaceDE w:val="0"/>
        <w:autoSpaceDN w:val="0"/>
        <w:spacing w:line="292" w:lineRule="exact"/>
        <w:rPr>
          <w:rFonts w:asciiTheme="minorHAnsi" w:hAnsiTheme="minorHAnsi"/>
        </w:rPr>
      </w:pPr>
    </w:p>
    <w:p w14:paraId="565B85C3" w14:textId="77777777" w:rsidR="00A85D20" w:rsidRPr="00A85D20" w:rsidRDefault="00A85D20" w:rsidP="00A85D20">
      <w:pPr>
        <w:widowControl w:val="0"/>
        <w:tabs>
          <w:tab w:val="left" w:pos="826"/>
          <w:tab w:val="left" w:pos="827"/>
        </w:tabs>
        <w:autoSpaceDE w:val="0"/>
        <w:autoSpaceDN w:val="0"/>
        <w:spacing w:line="292" w:lineRule="exact"/>
        <w:rPr>
          <w:rFonts w:asciiTheme="minorHAnsi" w:hAnsiTheme="minorHAnsi"/>
        </w:rPr>
      </w:pPr>
    </w:p>
    <w:p w14:paraId="113028B6" w14:textId="77777777" w:rsidR="00A85D20" w:rsidRPr="00A85D20" w:rsidRDefault="00A85D20" w:rsidP="00A85D20">
      <w:pPr>
        <w:widowControl w:val="0"/>
        <w:tabs>
          <w:tab w:val="left" w:pos="826"/>
          <w:tab w:val="left" w:pos="827"/>
        </w:tabs>
        <w:autoSpaceDE w:val="0"/>
        <w:autoSpaceDN w:val="0"/>
        <w:spacing w:line="292" w:lineRule="exact"/>
        <w:rPr>
          <w:rFonts w:asciiTheme="minorHAnsi" w:hAnsiTheme="minorHAnsi"/>
        </w:rPr>
      </w:pPr>
      <w:r w:rsidRPr="00A85D20">
        <w:rPr>
          <w:rFonts w:asciiTheme="minorHAnsi" w:hAnsiTheme="minorHAnsi"/>
        </w:rPr>
        <w:t>This amendment is proposed by: Sasha Fleary, Antonino Maltese, Andrew Maroko, Lynn Roberts, and Levi Waldron</w:t>
      </w:r>
    </w:p>
    <w:p w14:paraId="6EC5A6CD" w14:textId="45A336EA" w:rsidR="00D65CFA" w:rsidRPr="00A85D20" w:rsidRDefault="00D65CFA" w:rsidP="00F02B13">
      <w:pPr>
        <w:widowControl w:val="0"/>
        <w:tabs>
          <w:tab w:val="left" w:pos="826"/>
          <w:tab w:val="left" w:pos="827"/>
        </w:tabs>
        <w:autoSpaceDE w:val="0"/>
        <w:autoSpaceDN w:val="0"/>
        <w:spacing w:line="292" w:lineRule="exact"/>
        <w:rPr>
          <w:rFonts w:asciiTheme="minorHAnsi" w:hAnsiTheme="minorHAnsi"/>
        </w:rPr>
      </w:pPr>
    </w:p>
    <w:p w14:paraId="725FBEDF" w14:textId="77777777" w:rsidR="00090AA8" w:rsidRPr="00A85D20" w:rsidRDefault="00090AA8" w:rsidP="00C752EE">
      <w:pPr>
        <w:tabs>
          <w:tab w:val="left" w:pos="720"/>
        </w:tabs>
        <w:rPr>
          <w:rFonts w:asciiTheme="minorHAnsi" w:hAnsiTheme="minorHAnsi"/>
          <w:b/>
          <w:color w:val="000000"/>
        </w:rPr>
      </w:pPr>
    </w:p>
    <w:p w14:paraId="4A194F9C" w14:textId="77777777" w:rsidR="00090AA8" w:rsidRPr="00A85D20" w:rsidRDefault="00090AA8" w:rsidP="00C752EE">
      <w:pPr>
        <w:tabs>
          <w:tab w:val="left" w:pos="720"/>
        </w:tabs>
        <w:rPr>
          <w:rFonts w:asciiTheme="minorHAnsi" w:hAnsiTheme="minorHAnsi"/>
          <w:b/>
          <w:color w:val="000000"/>
        </w:rPr>
      </w:pPr>
    </w:p>
    <w:p w14:paraId="0CBCC2E0" w14:textId="77777777" w:rsidR="00090AA8" w:rsidRPr="00A85D20" w:rsidRDefault="00090AA8" w:rsidP="00C752EE">
      <w:pPr>
        <w:tabs>
          <w:tab w:val="left" w:pos="720"/>
        </w:tabs>
        <w:rPr>
          <w:rFonts w:asciiTheme="minorHAnsi" w:hAnsiTheme="minorHAnsi"/>
          <w:b/>
          <w:color w:val="000000"/>
        </w:rPr>
      </w:pPr>
    </w:p>
    <w:p w14:paraId="657E70BA" w14:textId="77777777" w:rsidR="00090AA8" w:rsidRPr="00A85D20" w:rsidRDefault="00090AA8" w:rsidP="00C752EE">
      <w:pPr>
        <w:tabs>
          <w:tab w:val="left" w:pos="720"/>
        </w:tabs>
        <w:rPr>
          <w:rFonts w:asciiTheme="minorHAnsi" w:hAnsiTheme="minorHAnsi"/>
          <w:b/>
          <w:color w:val="000000"/>
        </w:rPr>
      </w:pPr>
    </w:p>
    <w:p w14:paraId="4470E3F7" w14:textId="77777777" w:rsidR="00090AA8" w:rsidRPr="00A85D20" w:rsidRDefault="00090AA8" w:rsidP="00C752EE">
      <w:pPr>
        <w:tabs>
          <w:tab w:val="left" w:pos="720"/>
        </w:tabs>
        <w:rPr>
          <w:rFonts w:asciiTheme="minorHAnsi" w:hAnsiTheme="minorHAnsi"/>
          <w:b/>
          <w:color w:val="000000"/>
        </w:rPr>
      </w:pPr>
    </w:p>
    <w:p w14:paraId="3D23669B" w14:textId="77777777" w:rsidR="00090AA8" w:rsidRPr="00A85D20" w:rsidRDefault="00090AA8" w:rsidP="00C752EE">
      <w:pPr>
        <w:tabs>
          <w:tab w:val="left" w:pos="720"/>
        </w:tabs>
        <w:rPr>
          <w:rFonts w:asciiTheme="minorHAnsi" w:hAnsiTheme="minorHAnsi"/>
          <w:b/>
          <w:color w:val="000000"/>
        </w:rPr>
      </w:pPr>
    </w:p>
    <w:p w14:paraId="1DFD1376" w14:textId="77777777" w:rsidR="00090AA8" w:rsidRPr="00A85D20" w:rsidRDefault="00090AA8" w:rsidP="00C752EE">
      <w:pPr>
        <w:tabs>
          <w:tab w:val="left" w:pos="720"/>
        </w:tabs>
        <w:rPr>
          <w:rFonts w:asciiTheme="minorHAnsi" w:hAnsiTheme="minorHAnsi"/>
          <w:b/>
          <w:color w:val="000000"/>
        </w:rPr>
      </w:pPr>
    </w:p>
    <w:p w14:paraId="083F17F6" w14:textId="77777777" w:rsidR="00090AA8" w:rsidRPr="00A85D20" w:rsidRDefault="00090AA8" w:rsidP="00C752EE">
      <w:pPr>
        <w:tabs>
          <w:tab w:val="left" w:pos="720"/>
        </w:tabs>
        <w:rPr>
          <w:rFonts w:asciiTheme="minorHAnsi" w:hAnsiTheme="minorHAnsi"/>
          <w:b/>
          <w:color w:val="000000"/>
        </w:rPr>
      </w:pPr>
    </w:p>
    <w:p w14:paraId="45D9A157" w14:textId="77777777" w:rsidR="00090AA8" w:rsidRPr="00A85D20" w:rsidRDefault="00090AA8" w:rsidP="00C752EE">
      <w:pPr>
        <w:tabs>
          <w:tab w:val="left" w:pos="720"/>
        </w:tabs>
        <w:rPr>
          <w:rFonts w:asciiTheme="minorHAnsi" w:hAnsiTheme="minorHAnsi"/>
          <w:b/>
          <w:color w:val="000000"/>
        </w:rPr>
      </w:pPr>
    </w:p>
    <w:p w14:paraId="3A54234A" w14:textId="77777777" w:rsidR="00090AA8" w:rsidRPr="00A85D20" w:rsidRDefault="00090AA8" w:rsidP="00C752EE">
      <w:pPr>
        <w:tabs>
          <w:tab w:val="left" w:pos="720"/>
        </w:tabs>
        <w:rPr>
          <w:rFonts w:asciiTheme="minorHAnsi" w:hAnsiTheme="minorHAnsi"/>
          <w:b/>
          <w:color w:val="000000"/>
        </w:rPr>
      </w:pPr>
    </w:p>
    <w:p w14:paraId="419850BC" w14:textId="77777777" w:rsidR="00090AA8" w:rsidRPr="00A85D20" w:rsidRDefault="00090AA8" w:rsidP="00C752EE">
      <w:pPr>
        <w:tabs>
          <w:tab w:val="left" w:pos="720"/>
        </w:tabs>
        <w:rPr>
          <w:rFonts w:asciiTheme="minorHAnsi" w:hAnsiTheme="minorHAnsi"/>
          <w:b/>
          <w:color w:val="000000"/>
        </w:rPr>
      </w:pPr>
    </w:p>
    <w:p w14:paraId="258B537A" w14:textId="77777777" w:rsidR="00090AA8" w:rsidRPr="00A85D20" w:rsidRDefault="00090AA8" w:rsidP="00C752EE">
      <w:pPr>
        <w:tabs>
          <w:tab w:val="left" w:pos="720"/>
        </w:tabs>
        <w:rPr>
          <w:rFonts w:asciiTheme="minorHAnsi" w:hAnsiTheme="minorHAnsi"/>
          <w:b/>
          <w:color w:val="000000"/>
        </w:rPr>
      </w:pPr>
    </w:p>
    <w:p w14:paraId="74F18886" w14:textId="77777777" w:rsidR="00090AA8" w:rsidRPr="00A85D20" w:rsidRDefault="00090AA8" w:rsidP="00C752EE">
      <w:pPr>
        <w:tabs>
          <w:tab w:val="left" w:pos="720"/>
        </w:tabs>
        <w:rPr>
          <w:rFonts w:asciiTheme="minorHAnsi" w:hAnsiTheme="minorHAnsi"/>
          <w:b/>
          <w:color w:val="000000"/>
        </w:rPr>
      </w:pPr>
    </w:p>
    <w:p w14:paraId="02DBFB38" w14:textId="77777777" w:rsidR="00090AA8" w:rsidRPr="00A85D20" w:rsidRDefault="00090AA8" w:rsidP="00C752EE">
      <w:pPr>
        <w:tabs>
          <w:tab w:val="left" w:pos="720"/>
        </w:tabs>
        <w:rPr>
          <w:rFonts w:asciiTheme="minorHAnsi" w:hAnsiTheme="minorHAnsi"/>
          <w:b/>
          <w:color w:val="000000"/>
        </w:rPr>
      </w:pPr>
    </w:p>
    <w:p w14:paraId="6102CF76" w14:textId="77777777" w:rsidR="00090AA8" w:rsidRPr="00A85D20" w:rsidRDefault="00090AA8" w:rsidP="00C752EE">
      <w:pPr>
        <w:tabs>
          <w:tab w:val="left" w:pos="720"/>
        </w:tabs>
        <w:rPr>
          <w:rFonts w:asciiTheme="minorHAnsi" w:hAnsiTheme="minorHAnsi"/>
          <w:b/>
          <w:color w:val="000000"/>
        </w:rPr>
      </w:pPr>
    </w:p>
    <w:p w14:paraId="0FB12686" w14:textId="77777777" w:rsidR="00090AA8" w:rsidRPr="00A85D20" w:rsidRDefault="00090AA8" w:rsidP="00C752EE">
      <w:pPr>
        <w:tabs>
          <w:tab w:val="left" w:pos="720"/>
        </w:tabs>
        <w:rPr>
          <w:rFonts w:asciiTheme="minorHAnsi" w:hAnsiTheme="minorHAnsi"/>
          <w:b/>
          <w:color w:val="000000"/>
        </w:rPr>
      </w:pPr>
    </w:p>
    <w:p w14:paraId="6CCCDCAA" w14:textId="77777777" w:rsidR="00090AA8" w:rsidRPr="00A85D20" w:rsidRDefault="00090AA8" w:rsidP="00C752EE">
      <w:pPr>
        <w:tabs>
          <w:tab w:val="left" w:pos="720"/>
        </w:tabs>
        <w:rPr>
          <w:rFonts w:asciiTheme="minorHAnsi" w:hAnsiTheme="minorHAnsi"/>
          <w:b/>
          <w:color w:val="000000"/>
        </w:rPr>
      </w:pPr>
    </w:p>
    <w:p w14:paraId="18027782" w14:textId="77777777" w:rsidR="00090AA8" w:rsidRPr="00A85D20" w:rsidRDefault="00090AA8" w:rsidP="00C752EE">
      <w:pPr>
        <w:tabs>
          <w:tab w:val="left" w:pos="720"/>
        </w:tabs>
        <w:rPr>
          <w:rFonts w:asciiTheme="minorHAnsi" w:hAnsiTheme="minorHAnsi"/>
          <w:b/>
          <w:color w:val="000000"/>
        </w:rPr>
      </w:pPr>
    </w:p>
    <w:p w14:paraId="17C6741B" w14:textId="77777777" w:rsidR="00090AA8" w:rsidRPr="00A85D20" w:rsidRDefault="00090AA8" w:rsidP="00C752EE">
      <w:pPr>
        <w:tabs>
          <w:tab w:val="left" w:pos="720"/>
        </w:tabs>
        <w:rPr>
          <w:rFonts w:asciiTheme="minorHAnsi" w:hAnsiTheme="minorHAnsi"/>
          <w:b/>
          <w:color w:val="000000"/>
        </w:rPr>
      </w:pPr>
    </w:p>
    <w:p w14:paraId="51F9DDF4" w14:textId="77777777" w:rsidR="00A85D20" w:rsidRPr="00A85D20" w:rsidRDefault="00A85D20" w:rsidP="00C752EE">
      <w:pPr>
        <w:tabs>
          <w:tab w:val="left" w:pos="720"/>
        </w:tabs>
        <w:rPr>
          <w:rFonts w:asciiTheme="minorHAnsi" w:hAnsiTheme="minorHAnsi"/>
          <w:b/>
          <w:color w:val="000000"/>
        </w:rPr>
      </w:pPr>
    </w:p>
    <w:p w14:paraId="08771AC2" w14:textId="77777777" w:rsidR="00A85D20" w:rsidRPr="00A85D20" w:rsidRDefault="00A85D20" w:rsidP="00C752EE">
      <w:pPr>
        <w:tabs>
          <w:tab w:val="left" w:pos="720"/>
        </w:tabs>
        <w:rPr>
          <w:rFonts w:asciiTheme="minorHAnsi" w:hAnsiTheme="minorHAnsi"/>
          <w:b/>
          <w:color w:val="000000"/>
        </w:rPr>
      </w:pPr>
    </w:p>
    <w:p w14:paraId="51381C13" w14:textId="79C4A83D" w:rsidR="00C752EE" w:rsidRPr="00A85D20" w:rsidRDefault="00C752EE" w:rsidP="00C752EE">
      <w:pPr>
        <w:tabs>
          <w:tab w:val="left" w:pos="720"/>
        </w:tabs>
        <w:rPr>
          <w:rFonts w:asciiTheme="minorHAnsi" w:hAnsiTheme="minorHAnsi"/>
          <w:b/>
          <w:color w:val="000000"/>
        </w:rPr>
      </w:pPr>
      <w:r w:rsidRPr="00A85D20">
        <w:rPr>
          <w:rFonts w:asciiTheme="minorHAnsi" w:hAnsiTheme="minorHAnsi"/>
          <w:b/>
          <w:color w:val="000000"/>
        </w:rPr>
        <w:lastRenderedPageBreak/>
        <w:t xml:space="preserve">Appendix 3. </w:t>
      </w:r>
    </w:p>
    <w:p w14:paraId="5C13D8E6" w14:textId="77777777" w:rsidR="00C752EE" w:rsidRPr="00A85D20" w:rsidRDefault="00C752EE" w:rsidP="00C752EE">
      <w:pPr>
        <w:tabs>
          <w:tab w:val="left" w:pos="720"/>
        </w:tabs>
        <w:rPr>
          <w:rFonts w:asciiTheme="minorHAnsi" w:hAnsiTheme="minorHAnsi"/>
          <w:b/>
          <w:color w:val="000000"/>
        </w:rPr>
      </w:pPr>
    </w:p>
    <w:p w14:paraId="54532DE2" w14:textId="0D968577" w:rsidR="00C752EE" w:rsidRPr="00A85D20" w:rsidRDefault="00C752EE" w:rsidP="00C752EE">
      <w:pPr>
        <w:tabs>
          <w:tab w:val="left" w:pos="720"/>
        </w:tabs>
        <w:rPr>
          <w:rFonts w:asciiTheme="minorHAnsi" w:hAnsiTheme="minorHAnsi"/>
          <w:color w:val="000000"/>
          <w:u w:val="single"/>
        </w:rPr>
      </w:pPr>
      <w:r w:rsidRPr="00A85D20">
        <w:rPr>
          <w:rFonts w:asciiTheme="minorHAnsi" w:hAnsiTheme="minorHAnsi"/>
          <w:color w:val="000000"/>
          <w:u w:val="single"/>
        </w:rPr>
        <w:t>Proposed Amendment to Article V, Sections 3.1 and 4.1 and 6.1 of the SPH Bylaws:</w:t>
      </w:r>
    </w:p>
    <w:p w14:paraId="39A83D23" w14:textId="5C4A3BD9" w:rsidR="00C752EE" w:rsidRPr="00A85D20" w:rsidRDefault="00C752EE" w:rsidP="00C752EE">
      <w:pPr>
        <w:tabs>
          <w:tab w:val="left" w:pos="720"/>
        </w:tabs>
        <w:rPr>
          <w:rFonts w:asciiTheme="minorHAnsi" w:hAnsiTheme="minorHAnsi"/>
          <w:b/>
          <w:color w:val="000000"/>
        </w:rPr>
      </w:pPr>
    </w:p>
    <w:p w14:paraId="26E6D697" w14:textId="75358544" w:rsidR="00A85D20" w:rsidRPr="00A85D20" w:rsidRDefault="00A85D20" w:rsidP="00C752EE">
      <w:pPr>
        <w:tabs>
          <w:tab w:val="left" w:pos="720"/>
        </w:tabs>
        <w:rPr>
          <w:rFonts w:asciiTheme="minorHAnsi" w:hAnsiTheme="minorHAnsi"/>
          <w:b/>
          <w:color w:val="000000"/>
        </w:rPr>
      </w:pPr>
      <w:r w:rsidRPr="00A85D20">
        <w:rPr>
          <w:rFonts w:asciiTheme="minorHAnsi" w:hAnsiTheme="minorHAnsi"/>
          <w:b/>
          <w:color w:val="000000"/>
        </w:rPr>
        <w:t>Current:</w:t>
      </w:r>
    </w:p>
    <w:p w14:paraId="58F33DE9" w14:textId="77777777" w:rsidR="00A85D20" w:rsidRPr="00A85D20" w:rsidRDefault="00A85D20" w:rsidP="00C752EE">
      <w:pPr>
        <w:tabs>
          <w:tab w:val="left" w:pos="720"/>
        </w:tabs>
        <w:rPr>
          <w:rFonts w:asciiTheme="minorHAnsi" w:hAnsiTheme="minorHAnsi"/>
          <w:b/>
          <w:color w:val="000000"/>
        </w:rPr>
      </w:pPr>
    </w:p>
    <w:p w14:paraId="6B1795A9" w14:textId="77777777" w:rsidR="00A85D20" w:rsidRPr="00A85D20" w:rsidRDefault="00A85D20" w:rsidP="00A85D20">
      <w:pPr>
        <w:autoSpaceDE w:val="0"/>
        <w:autoSpaceDN w:val="0"/>
        <w:adjustRightInd w:val="0"/>
        <w:rPr>
          <w:rFonts w:asciiTheme="minorHAnsi" w:hAnsiTheme="minorHAnsi"/>
          <w:u w:val="single"/>
        </w:rPr>
      </w:pPr>
      <w:r w:rsidRPr="00A85D20">
        <w:rPr>
          <w:rFonts w:asciiTheme="minorHAnsi" w:hAnsiTheme="minorHAnsi"/>
          <w:u w:val="single"/>
        </w:rPr>
        <w:t>Section 3. Curriculum Committee</w:t>
      </w:r>
    </w:p>
    <w:p w14:paraId="02D56D42" w14:textId="77777777" w:rsidR="00A85D20" w:rsidRPr="00A85D20" w:rsidRDefault="00A85D20" w:rsidP="00A85D20">
      <w:pPr>
        <w:autoSpaceDE w:val="0"/>
        <w:autoSpaceDN w:val="0"/>
        <w:adjustRightInd w:val="0"/>
        <w:rPr>
          <w:rFonts w:asciiTheme="minorHAnsi" w:hAnsiTheme="minorHAnsi"/>
          <w:u w:val="single"/>
        </w:rPr>
      </w:pPr>
    </w:p>
    <w:p w14:paraId="50CD3001" w14:textId="77777777" w:rsidR="00A85D20" w:rsidRPr="00A85D20" w:rsidRDefault="00A85D20" w:rsidP="00A85D20">
      <w:pPr>
        <w:autoSpaceDE w:val="0"/>
        <w:autoSpaceDN w:val="0"/>
        <w:adjustRightInd w:val="0"/>
        <w:rPr>
          <w:rFonts w:asciiTheme="minorHAnsi" w:hAnsiTheme="minorHAnsi"/>
        </w:rPr>
      </w:pPr>
      <w:r w:rsidRPr="00A85D20">
        <w:rPr>
          <w:rFonts w:asciiTheme="minorHAnsi" w:hAnsiTheme="minorHAnsi"/>
        </w:rPr>
        <w:t>3.1. Composition: The Curriculum Committee shall be composed of seven voting</w:t>
      </w:r>
    </w:p>
    <w:p w14:paraId="6AB76497" w14:textId="77777777" w:rsidR="00A85D20" w:rsidRPr="00A85D20" w:rsidRDefault="00A85D20" w:rsidP="00A85D20">
      <w:pPr>
        <w:autoSpaceDE w:val="0"/>
        <w:autoSpaceDN w:val="0"/>
        <w:adjustRightInd w:val="0"/>
        <w:rPr>
          <w:rFonts w:asciiTheme="minorHAnsi" w:hAnsiTheme="minorHAnsi"/>
        </w:rPr>
      </w:pPr>
      <w:r w:rsidRPr="00A85D20">
        <w:rPr>
          <w:rFonts w:asciiTheme="minorHAnsi" w:hAnsiTheme="minorHAnsi"/>
        </w:rPr>
        <w:t>members, as follows: one faculty member from each department, one faculty</w:t>
      </w:r>
    </w:p>
    <w:p w14:paraId="189AD79D" w14:textId="77777777" w:rsidR="00A85D20" w:rsidRPr="00A85D20" w:rsidRDefault="00A85D20" w:rsidP="00A85D20">
      <w:pPr>
        <w:autoSpaceDE w:val="0"/>
        <w:autoSpaceDN w:val="0"/>
        <w:adjustRightInd w:val="0"/>
        <w:rPr>
          <w:rFonts w:asciiTheme="minorHAnsi" w:hAnsiTheme="minorHAnsi"/>
        </w:rPr>
      </w:pPr>
      <w:r w:rsidRPr="00A85D20">
        <w:rPr>
          <w:rFonts w:asciiTheme="minorHAnsi" w:hAnsiTheme="minorHAnsi"/>
        </w:rPr>
        <w:t>representative teaching in any of the PhD programs in any concentration, one</w:t>
      </w:r>
    </w:p>
    <w:p w14:paraId="074E64F3" w14:textId="77777777" w:rsidR="00A85D20" w:rsidRPr="00A85D20" w:rsidRDefault="00A85D20" w:rsidP="00A85D20">
      <w:pPr>
        <w:autoSpaceDE w:val="0"/>
        <w:autoSpaceDN w:val="0"/>
        <w:adjustRightInd w:val="0"/>
        <w:rPr>
          <w:rFonts w:asciiTheme="minorHAnsi" w:hAnsiTheme="minorHAnsi"/>
        </w:rPr>
      </w:pPr>
      <w:r w:rsidRPr="00A85D20">
        <w:rPr>
          <w:rFonts w:asciiTheme="minorHAnsi" w:hAnsiTheme="minorHAnsi"/>
        </w:rPr>
        <w:t>administrative staff member and one student member selected as described in</w:t>
      </w:r>
    </w:p>
    <w:p w14:paraId="6583799E" w14:textId="77777777" w:rsidR="00A85D20" w:rsidRPr="00A85D20" w:rsidRDefault="00A85D20" w:rsidP="00A85D20">
      <w:pPr>
        <w:autoSpaceDE w:val="0"/>
        <w:autoSpaceDN w:val="0"/>
        <w:adjustRightInd w:val="0"/>
        <w:rPr>
          <w:rFonts w:asciiTheme="minorHAnsi" w:hAnsiTheme="minorHAnsi"/>
        </w:rPr>
      </w:pPr>
      <w:r w:rsidRPr="00A85D20">
        <w:rPr>
          <w:rFonts w:asciiTheme="minorHAnsi" w:hAnsiTheme="minorHAnsi"/>
        </w:rPr>
        <w:t>Article III, Section 7 of the Governance Plan. The Senior Associate Dean for</w:t>
      </w:r>
    </w:p>
    <w:p w14:paraId="7FDD9D34" w14:textId="77777777" w:rsidR="00A85D20" w:rsidRPr="00A85D20" w:rsidRDefault="00A85D20" w:rsidP="00A85D20">
      <w:pPr>
        <w:autoSpaceDE w:val="0"/>
        <w:autoSpaceDN w:val="0"/>
        <w:adjustRightInd w:val="0"/>
        <w:rPr>
          <w:rFonts w:asciiTheme="minorHAnsi" w:hAnsiTheme="minorHAnsi"/>
        </w:rPr>
      </w:pPr>
      <w:r w:rsidRPr="00A85D20">
        <w:rPr>
          <w:rFonts w:asciiTheme="minorHAnsi" w:hAnsiTheme="minorHAnsi"/>
        </w:rPr>
        <w:t>Academic and Student Affairs and/or their designee shall serve on this committee as</w:t>
      </w:r>
    </w:p>
    <w:p w14:paraId="73E4C8ED" w14:textId="77777777" w:rsidR="00A85D20" w:rsidRPr="00A85D20" w:rsidRDefault="00A85D20" w:rsidP="00A85D20">
      <w:pPr>
        <w:rPr>
          <w:rFonts w:asciiTheme="minorHAnsi" w:hAnsiTheme="minorHAnsi"/>
        </w:rPr>
      </w:pPr>
      <w:r w:rsidRPr="00A85D20">
        <w:rPr>
          <w:rFonts w:asciiTheme="minorHAnsi" w:hAnsiTheme="minorHAnsi"/>
        </w:rPr>
        <w:t>ex-officio non-voting members.</w:t>
      </w:r>
    </w:p>
    <w:p w14:paraId="2AFD21D0" w14:textId="77777777" w:rsidR="00A85D20" w:rsidRPr="00A85D20" w:rsidRDefault="00A85D20" w:rsidP="00A85D20">
      <w:pPr>
        <w:rPr>
          <w:rFonts w:asciiTheme="minorHAnsi" w:hAnsiTheme="minorHAnsi"/>
        </w:rPr>
      </w:pPr>
    </w:p>
    <w:p w14:paraId="4C06E9D3" w14:textId="77777777" w:rsidR="00A85D20" w:rsidRPr="00A85D20" w:rsidRDefault="00A85D20" w:rsidP="00A85D20">
      <w:pPr>
        <w:rPr>
          <w:rFonts w:asciiTheme="minorHAnsi" w:hAnsiTheme="minorHAnsi"/>
          <w:b/>
          <w:bCs/>
        </w:rPr>
      </w:pPr>
      <w:r w:rsidRPr="00A85D20">
        <w:rPr>
          <w:rFonts w:asciiTheme="minorHAnsi" w:hAnsiTheme="minorHAnsi"/>
          <w:b/>
          <w:bCs/>
        </w:rPr>
        <w:t>Proposed:</w:t>
      </w:r>
    </w:p>
    <w:p w14:paraId="40452582" w14:textId="77777777" w:rsidR="00A85D20" w:rsidRPr="00A85D20" w:rsidRDefault="00A85D20" w:rsidP="00A85D20">
      <w:pPr>
        <w:rPr>
          <w:rFonts w:asciiTheme="minorHAnsi" w:hAnsiTheme="minorHAnsi"/>
        </w:rPr>
      </w:pPr>
    </w:p>
    <w:p w14:paraId="37BCCE9C" w14:textId="77777777" w:rsidR="00A85D20" w:rsidRPr="00A85D20" w:rsidRDefault="00A85D20" w:rsidP="00A85D20">
      <w:pPr>
        <w:autoSpaceDE w:val="0"/>
        <w:autoSpaceDN w:val="0"/>
        <w:adjustRightInd w:val="0"/>
        <w:rPr>
          <w:rFonts w:asciiTheme="minorHAnsi" w:hAnsiTheme="minorHAnsi"/>
        </w:rPr>
      </w:pPr>
      <w:r w:rsidRPr="00A85D20">
        <w:rPr>
          <w:rFonts w:asciiTheme="minorHAnsi" w:hAnsiTheme="minorHAnsi"/>
        </w:rPr>
        <w:t>3.1. Composition: The Curriculum Committee shall be composed of seven voting</w:t>
      </w:r>
    </w:p>
    <w:p w14:paraId="614EFD1A" w14:textId="77777777" w:rsidR="00A85D20" w:rsidRPr="00A85D20" w:rsidRDefault="00A85D20" w:rsidP="00A85D20">
      <w:pPr>
        <w:autoSpaceDE w:val="0"/>
        <w:autoSpaceDN w:val="0"/>
        <w:adjustRightInd w:val="0"/>
        <w:rPr>
          <w:rFonts w:asciiTheme="minorHAnsi" w:hAnsiTheme="minorHAnsi"/>
        </w:rPr>
      </w:pPr>
      <w:r w:rsidRPr="00A85D20">
        <w:rPr>
          <w:rFonts w:asciiTheme="minorHAnsi" w:hAnsiTheme="minorHAnsi"/>
        </w:rPr>
        <w:t>members, as follows: one faculty member from each department, one faculty</w:t>
      </w:r>
    </w:p>
    <w:p w14:paraId="2E50C4C2" w14:textId="77777777" w:rsidR="00A85D20" w:rsidRPr="00A85D20" w:rsidRDefault="00A85D20" w:rsidP="00A85D20">
      <w:pPr>
        <w:autoSpaceDE w:val="0"/>
        <w:autoSpaceDN w:val="0"/>
        <w:adjustRightInd w:val="0"/>
        <w:rPr>
          <w:rFonts w:asciiTheme="minorHAnsi" w:hAnsiTheme="minorHAnsi"/>
        </w:rPr>
      </w:pPr>
      <w:r w:rsidRPr="00A85D20">
        <w:rPr>
          <w:rFonts w:asciiTheme="minorHAnsi" w:hAnsiTheme="minorHAnsi"/>
        </w:rPr>
        <w:t>representative teaching in any of the PhD programs in any concentration, one</w:t>
      </w:r>
    </w:p>
    <w:p w14:paraId="6B99190C" w14:textId="77777777" w:rsidR="00A85D20" w:rsidRPr="00A85D20" w:rsidRDefault="00A85D20" w:rsidP="00A85D20">
      <w:pPr>
        <w:autoSpaceDE w:val="0"/>
        <w:autoSpaceDN w:val="0"/>
        <w:adjustRightInd w:val="0"/>
        <w:rPr>
          <w:rFonts w:asciiTheme="minorHAnsi" w:hAnsiTheme="minorHAnsi"/>
        </w:rPr>
      </w:pPr>
      <w:r w:rsidRPr="00A85D20">
        <w:rPr>
          <w:rFonts w:asciiTheme="minorHAnsi" w:hAnsiTheme="minorHAnsi"/>
        </w:rPr>
        <w:t xml:space="preserve">administrative staff member </w:t>
      </w:r>
      <w:r w:rsidRPr="00A85D20">
        <w:rPr>
          <w:rFonts w:asciiTheme="minorHAnsi" w:hAnsiTheme="minorHAnsi"/>
          <w:highlight w:val="yellow"/>
        </w:rPr>
        <w:t>and one student member of Governance Council nominated by the elected student members with final approval by the Dean.</w:t>
      </w:r>
      <w:r w:rsidRPr="00A85D20">
        <w:rPr>
          <w:rFonts w:asciiTheme="minorHAnsi" w:hAnsiTheme="minorHAnsi"/>
        </w:rPr>
        <w:t xml:space="preserve"> The Senior Associate Dean for Academic and Student Affairs and/or their designee shall serve on this committee as ex-officio non-voting members.</w:t>
      </w:r>
    </w:p>
    <w:p w14:paraId="6B62C1A4" w14:textId="77777777" w:rsidR="00A85D20" w:rsidRPr="00A85D20" w:rsidRDefault="00A85D20" w:rsidP="00A85D20">
      <w:pPr>
        <w:rPr>
          <w:rFonts w:asciiTheme="minorHAnsi" w:hAnsiTheme="minorHAnsi"/>
        </w:rPr>
      </w:pPr>
    </w:p>
    <w:p w14:paraId="25FE74F8" w14:textId="3A91BB17" w:rsidR="00A85D20" w:rsidRPr="00A85D20" w:rsidRDefault="00A85D20" w:rsidP="00A85D20">
      <w:pPr>
        <w:autoSpaceDE w:val="0"/>
        <w:autoSpaceDN w:val="0"/>
        <w:adjustRightInd w:val="0"/>
        <w:rPr>
          <w:rFonts w:asciiTheme="minorHAnsi" w:hAnsiTheme="minorHAnsi"/>
          <w:b/>
          <w:bCs/>
        </w:rPr>
      </w:pPr>
      <w:r w:rsidRPr="00A85D20">
        <w:rPr>
          <w:rFonts w:asciiTheme="minorHAnsi" w:hAnsiTheme="minorHAnsi"/>
          <w:b/>
          <w:bCs/>
        </w:rPr>
        <w:t>Current:</w:t>
      </w:r>
    </w:p>
    <w:p w14:paraId="45A9DC64" w14:textId="77777777" w:rsidR="00A85D20" w:rsidRPr="00A85D20" w:rsidRDefault="00A85D20" w:rsidP="00A85D20">
      <w:pPr>
        <w:autoSpaceDE w:val="0"/>
        <w:autoSpaceDN w:val="0"/>
        <w:adjustRightInd w:val="0"/>
        <w:rPr>
          <w:rFonts w:asciiTheme="minorHAnsi" w:hAnsiTheme="minorHAnsi"/>
          <w:u w:val="single"/>
        </w:rPr>
      </w:pPr>
    </w:p>
    <w:p w14:paraId="4045A176" w14:textId="77777777" w:rsidR="00A85D20" w:rsidRPr="00A85D20" w:rsidRDefault="00A85D20" w:rsidP="00A85D20">
      <w:pPr>
        <w:autoSpaceDE w:val="0"/>
        <w:autoSpaceDN w:val="0"/>
        <w:adjustRightInd w:val="0"/>
        <w:rPr>
          <w:rFonts w:asciiTheme="minorHAnsi" w:hAnsiTheme="minorHAnsi"/>
          <w:u w:val="single"/>
        </w:rPr>
      </w:pPr>
      <w:r w:rsidRPr="00A85D20">
        <w:rPr>
          <w:rFonts w:asciiTheme="minorHAnsi" w:hAnsiTheme="minorHAnsi"/>
          <w:u w:val="single"/>
        </w:rPr>
        <w:t>Section 4. Assessment Committee</w:t>
      </w:r>
    </w:p>
    <w:p w14:paraId="4A4FF6CC" w14:textId="77777777" w:rsidR="00A85D20" w:rsidRPr="00A85D20" w:rsidRDefault="00A85D20" w:rsidP="00A85D20">
      <w:pPr>
        <w:autoSpaceDE w:val="0"/>
        <w:autoSpaceDN w:val="0"/>
        <w:adjustRightInd w:val="0"/>
        <w:rPr>
          <w:rFonts w:asciiTheme="minorHAnsi" w:hAnsiTheme="minorHAnsi"/>
        </w:rPr>
      </w:pPr>
    </w:p>
    <w:p w14:paraId="78BBBC29" w14:textId="77777777" w:rsidR="00A85D20" w:rsidRPr="00A85D20" w:rsidRDefault="00A85D20" w:rsidP="00A85D20">
      <w:pPr>
        <w:autoSpaceDE w:val="0"/>
        <w:autoSpaceDN w:val="0"/>
        <w:adjustRightInd w:val="0"/>
        <w:rPr>
          <w:rFonts w:asciiTheme="minorHAnsi" w:hAnsiTheme="minorHAnsi"/>
        </w:rPr>
      </w:pPr>
      <w:r w:rsidRPr="00A85D20">
        <w:rPr>
          <w:rFonts w:asciiTheme="minorHAnsi" w:hAnsiTheme="minorHAnsi"/>
        </w:rPr>
        <w:t>4.1. Composition: The Assessment Committee shall be composed of seven voting</w:t>
      </w:r>
    </w:p>
    <w:p w14:paraId="552E58BF" w14:textId="77777777" w:rsidR="00A85D20" w:rsidRPr="00A85D20" w:rsidRDefault="00A85D20" w:rsidP="00A85D20">
      <w:pPr>
        <w:autoSpaceDE w:val="0"/>
        <w:autoSpaceDN w:val="0"/>
        <w:adjustRightInd w:val="0"/>
        <w:rPr>
          <w:rFonts w:asciiTheme="minorHAnsi" w:hAnsiTheme="minorHAnsi"/>
        </w:rPr>
      </w:pPr>
      <w:r w:rsidRPr="00A85D20">
        <w:rPr>
          <w:rFonts w:asciiTheme="minorHAnsi" w:hAnsiTheme="minorHAnsi"/>
        </w:rPr>
        <w:t>members, as follows: at least one faculty member from each Department, one faculty</w:t>
      </w:r>
    </w:p>
    <w:p w14:paraId="6E0F67EF" w14:textId="77777777" w:rsidR="00A85D20" w:rsidRPr="00A85D20" w:rsidRDefault="00A85D20" w:rsidP="00A85D20">
      <w:pPr>
        <w:autoSpaceDE w:val="0"/>
        <w:autoSpaceDN w:val="0"/>
        <w:adjustRightInd w:val="0"/>
        <w:rPr>
          <w:rFonts w:asciiTheme="minorHAnsi" w:hAnsiTheme="minorHAnsi"/>
        </w:rPr>
      </w:pPr>
      <w:r w:rsidRPr="00A85D20">
        <w:rPr>
          <w:rFonts w:asciiTheme="minorHAnsi" w:hAnsiTheme="minorHAnsi"/>
        </w:rPr>
        <w:t>representative teaching in any of the PhD programs in any concentration, one</w:t>
      </w:r>
    </w:p>
    <w:p w14:paraId="60131FC7" w14:textId="77777777" w:rsidR="00A85D20" w:rsidRPr="00A85D20" w:rsidRDefault="00A85D20" w:rsidP="00A85D20">
      <w:pPr>
        <w:autoSpaceDE w:val="0"/>
        <w:autoSpaceDN w:val="0"/>
        <w:adjustRightInd w:val="0"/>
        <w:rPr>
          <w:rFonts w:asciiTheme="minorHAnsi" w:hAnsiTheme="minorHAnsi"/>
        </w:rPr>
      </w:pPr>
      <w:r w:rsidRPr="00A85D20">
        <w:rPr>
          <w:rFonts w:asciiTheme="minorHAnsi" w:hAnsiTheme="minorHAnsi"/>
        </w:rPr>
        <w:t>administrative staff member and one student member, selected as described in</w:t>
      </w:r>
    </w:p>
    <w:p w14:paraId="58B6FB1F" w14:textId="77777777" w:rsidR="00A85D20" w:rsidRPr="00A85D20" w:rsidRDefault="00A85D20" w:rsidP="00A85D20">
      <w:pPr>
        <w:autoSpaceDE w:val="0"/>
        <w:autoSpaceDN w:val="0"/>
        <w:adjustRightInd w:val="0"/>
        <w:rPr>
          <w:rFonts w:asciiTheme="minorHAnsi" w:hAnsiTheme="minorHAnsi"/>
        </w:rPr>
      </w:pPr>
      <w:r w:rsidRPr="00A85D20">
        <w:rPr>
          <w:rFonts w:asciiTheme="minorHAnsi" w:hAnsiTheme="minorHAnsi"/>
        </w:rPr>
        <w:t>Article III, Section 7. of the Governance Plan. The Senior Associate Dean of</w:t>
      </w:r>
    </w:p>
    <w:p w14:paraId="7ECCA854" w14:textId="77777777" w:rsidR="00A85D20" w:rsidRPr="00A85D20" w:rsidRDefault="00A85D20" w:rsidP="00A85D20">
      <w:pPr>
        <w:autoSpaceDE w:val="0"/>
        <w:autoSpaceDN w:val="0"/>
        <w:adjustRightInd w:val="0"/>
        <w:rPr>
          <w:rFonts w:asciiTheme="minorHAnsi" w:hAnsiTheme="minorHAnsi"/>
        </w:rPr>
      </w:pPr>
      <w:r w:rsidRPr="00A85D20">
        <w:rPr>
          <w:rFonts w:asciiTheme="minorHAnsi" w:hAnsiTheme="minorHAnsi"/>
        </w:rPr>
        <w:t>Academic and Student Affairs and/or Director of Academic Affairs shall serve on this</w:t>
      </w:r>
    </w:p>
    <w:p w14:paraId="0C629714" w14:textId="77777777" w:rsidR="00A85D20" w:rsidRPr="00A85D20" w:rsidRDefault="00A85D20" w:rsidP="00A85D20">
      <w:pPr>
        <w:rPr>
          <w:rFonts w:asciiTheme="minorHAnsi" w:hAnsiTheme="minorHAnsi"/>
        </w:rPr>
      </w:pPr>
      <w:r w:rsidRPr="00A85D20">
        <w:rPr>
          <w:rFonts w:asciiTheme="minorHAnsi" w:hAnsiTheme="minorHAnsi"/>
        </w:rPr>
        <w:t>committee as ex-officio non-voting members.</w:t>
      </w:r>
    </w:p>
    <w:p w14:paraId="3D4A97C8" w14:textId="77777777" w:rsidR="00A85D20" w:rsidRPr="00A85D20" w:rsidRDefault="00A85D20" w:rsidP="00A85D20">
      <w:pPr>
        <w:rPr>
          <w:rFonts w:asciiTheme="minorHAnsi" w:hAnsiTheme="minorHAnsi"/>
        </w:rPr>
      </w:pPr>
    </w:p>
    <w:p w14:paraId="71ADB25D" w14:textId="77777777" w:rsidR="00A85D20" w:rsidRPr="00A85D20" w:rsidRDefault="00A85D20" w:rsidP="00A85D20">
      <w:pPr>
        <w:rPr>
          <w:rFonts w:asciiTheme="minorHAnsi" w:hAnsiTheme="minorHAnsi"/>
          <w:b/>
          <w:bCs/>
        </w:rPr>
      </w:pPr>
      <w:r w:rsidRPr="00A85D20">
        <w:rPr>
          <w:rFonts w:asciiTheme="minorHAnsi" w:hAnsiTheme="minorHAnsi"/>
          <w:b/>
          <w:bCs/>
        </w:rPr>
        <w:t>Proposed:</w:t>
      </w:r>
    </w:p>
    <w:p w14:paraId="2FA08A67" w14:textId="77777777" w:rsidR="00A85D20" w:rsidRPr="00A85D20" w:rsidRDefault="00A85D20" w:rsidP="00A85D20">
      <w:pPr>
        <w:rPr>
          <w:rFonts w:asciiTheme="minorHAnsi" w:hAnsiTheme="minorHAnsi"/>
        </w:rPr>
      </w:pPr>
    </w:p>
    <w:p w14:paraId="3CEA6B8F" w14:textId="77777777" w:rsidR="00A85D20" w:rsidRPr="00A85D20" w:rsidRDefault="00A85D20" w:rsidP="00A85D20">
      <w:pPr>
        <w:autoSpaceDE w:val="0"/>
        <w:autoSpaceDN w:val="0"/>
        <w:adjustRightInd w:val="0"/>
        <w:rPr>
          <w:rFonts w:asciiTheme="minorHAnsi" w:hAnsiTheme="minorHAnsi"/>
        </w:rPr>
      </w:pPr>
      <w:r w:rsidRPr="00A85D20">
        <w:rPr>
          <w:rFonts w:asciiTheme="minorHAnsi" w:hAnsiTheme="minorHAnsi"/>
        </w:rPr>
        <w:t>4.1. Composition: The Assessment Committee shall be composed of seven voting</w:t>
      </w:r>
    </w:p>
    <w:p w14:paraId="082D1423" w14:textId="77777777" w:rsidR="00A85D20" w:rsidRPr="00A85D20" w:rsidRDefault="00A85D20" w:rsidP="00A85D20">
      <w:pPr>
        <w:autoSpaceDE w:val="0"/>
        <w:autoSpaceDN w:val="0"/>
        <w:adjustRightInd w:val="0"/>
        <w:rPr>
          <w:rFonts w:asciiTheme="minorHAnsi" w:hAnsiTheme="minorHAnsi"/>
        </w:rPr>
      </w:pPr>
      <w:r w:rsidRPr="00A85D20">
        <w:rPr>
          <w:rFonts w:asciiTheme="minorHAnsi" w:hAnsiTheme="minorHAnsi"/>
        </w:rPr>
        <w:t>members, as follows: at least one faculty member from each Department, one faculty</w:t>
      </w:r>
    </w:p>
    <w:p w14:paraId="446A2542" w14:textId="77777777" w:rsidR="00A85D20" w:rsidRPr="00A85D20" w:rsidRDefault="00A85D20" w:rsidP="00A85D20">
      <w:pPr>
        <w:autoSpaceDE w:val="0"/>
        <w:autoSpaceDN w:val="0"/>
        <w:adjustRightInd w:val="0"/>
        <w:rPr>
          <w:rFonts w:asciiTheme="minorHAnsi" w:hAnsiTheme="minorHAnsi"/>
        </w:rPr>
      </w:pPr>
      <w:r w:rsidRPr="00A85D20">
        <w:rPr>
          <w:rFonts w:asciiTheme="minorHAnsi" w:hAnsiTheme="minorHAnsi"/>
        </w:rPr>
        <w:t>representative teaching in any of the PhD programs in any concentration, one</w:t>
      </w:r>
    </w:p>
    <w:p w14:paraId="372424B3" w14:textId="77777777" w:rsidR="00A85D20" w:rsidRPr="00A85D20" w:rsidRDefault="00A85D20" w:rsidP="00A85D20">
      <w:pPr>
        <w:autoSpaceDE w:val="0"/>
        <w:autoSpaceDN w:val="0"/>
        <w:adjustRightInd w:val="0"/>
        <w:rPr>
          <w:rFonts w:asciiTheme="minorHAnsi" w:hAnsiTheme="minorHAnsi"/>
        </w:rPr>
      </w:pPr>
      <w:r w:rsidRPr="00A85D20">
        <w:rPr>
          <w:rFonts w:asciiTheme="minorHAnsi" w:hAnsiTheme="minorHAnsi"/>
        </w:rPr>
        <w:lastRenderedPageBreak/>
        <w:t>administrative staff member and</w:t>
      </w:r>
      <w:r w:rsidRPr="00A85D20">
        <w:rPr>
          <w:rFonts w:asciiTheme="minorHAnsi" w:hAnsiTheme="minorHAnsi"/>
          <w:highlight w:val="yellow"/>
        </w:rPr>
        <w:t xml:space="preserve"> one student member of the Governance Council nominated by the elected student members with final approval by the Dean.</w:t>
      </w:r>
      <w:r w:rsidRPr="00A85D20">
        <w:rPr>
          <w:rFonts w:asciiTheme="minorHAnsi" w:hAnsiTheme="minorHAnsi"/>
        </w:rPr>
        <w:t xml:space="preserve"> The Senior Associate Dean of Academic and Student Affairs and/or Director of Academic Affairs shall serve on this committee as ex-officio non-voting members.</w:t>
      </w:r>
    </w:p>
    <w:p w14:paraId="00A0CB10" w14:textId="77777777" w:rsidR="00A85D20" w:rsidRPr="00A85D20" w:rsidRDefault="00A85D20" w:rsidP="00A85D20">
      <w:pPr>
        <w:autoSpaceDE w:val="0"/>
        <w:autoSpaceDN w:val="0"/>
        <w:adjustRightInd w:val="0"/>
        <w:rPr>
          <w:rFonts w:asciiTheme="minorHAnsi" w:hAnsiTheme="minorHAnsi"/>
        </w:rPr>
      </w:pPr>
    </w:p>
    <w:p w14:paraId="339AC4BC" w14:textId="08EF0094" w:rsidR="00A85D20" w:rsidRPr="00A85D20" w:rsidRDefault="00A85D20" w:rsidP="00A85D20">
      <w:pPr>
        <w:autoSpaceDE w:val="0"/>
        <w:autoSpaceDN w:val="0"/>
        <w:adjustRightInd w:val="0"/>
        <w:rPr>
          <w:rFonts w:asciiTheme="minorHAnsi" w:hAnsiTheme="minorHAnsi"/>
          <w:b/>
          <w:bCs/>
        </w:rPr>
      </w:pPr>
      <w:r w:rsidRPr="00A85D20">
        <w:rPr>
          <w:rFonts w:asciiTheme="minorHAnsi" w:hAnsiTheme="minorHAnsi"/>
          <w:b/>
          <w:bCs/>
        </w:rPr>
        <w:t xml:space="preserve">Current: </w:t>
      </w:r>
    </w:p>
    <w:p w14:paraId="53F5E835" w14:textId="77777777" w:rsidR="00A85D20" w:rsidRPr="00A85D20" w:rsidRDefault="00A85D20" w:rsidP="00A85D20">
      <w:pPr>
        <w:autoSpaceDE w:val="0"/>
        <w:autoSpaceDN w:val="0"/>
        <w:adjustRightInd w:val="0"/>
        <w:rPr>
          <w:rFonts w:asciiTheme="minorHAnsi" w:hAnsiTheme="minorHAnsi"/>
        </w:rPr>
      </w:pPr>
    </w:p>
    <w:p w14:paraId="537A224F" w14:textId="77777777" w:rsidR="00A85D20" w:rsidRPr="00A85D20" w:rsidRDefault="00A85D20" w:rsidP="00A85D20">
      <w:pPr>
        <w:autoSpaceDE w:val="0"/>
        <w:autoSpaceDN w:val="0"/>
        <w:adjustRightInd w:val="0"/>
        <w:rPr>
          <w:rFonts w:asciiTheme="minorHAnsi" w:hAnsiTheme="minorHAnsi"/>
          <w:u w:val="single"/>
        </w:rPr>
      </w:pPr>
      <w:r w:rsidRPr="00A85D20">
        <w:rPr>
          <w:rFonts w:asciiTheme="minorHAnsi" w:hAnsiTheme="minorHAnsi"/>
          <w:u w:val="single"/>
        </w:rPr>
        <w:t>Section 6. Budget Committee</w:t>
      </w:r>
    </w:p>
    <w:p w14:paraId="0F831704" w14:textId="77777777" w:rsidR="00A85D20" w:rsidRPr="00A85D20" w:rsidRDefault="00A85D20" w:rsidP="00A85D20">
      <w:pPr>
        <w:autoSpaceDE w:val="0"/>
        <w:autoSpaceDN w:val="0"/>
        <w:adjustRightInd w:val="0"/>
        <w:rPr>
          <w:rFonts w:asciiTheme="minorHAnsi" w:hAnsiTheme="minorHAnsi"/>
          <w:u w:val="single"/>
        </w:rPr>
      </w:pPr>
    </w:p>
    <w:p w14:paraId="3316BC3C" w14:textId="77777777" w:rsidR="00A85D20" w:rsidRPr="00A85D20" w:rsidRDefault="00A85D20" w:rsidP="00A85D20">
      <w:pPr>
        <w:autoSpaceDE w:val="0"/>
        <w:autoSpaceDN w:val="0"/>
        <w:adjustRightInd w:val="0"/>
        <w:rPr>
          <w:rFonts w:asciiTheme="minorHAnsi" w:hAnsiTheme="minorHAnsi"/>
        </w:rPr>
      </w:pPr>
      <w:r w:rsidRPr="00A85D20">
        <w:rPr>
          <w:rFonts w:asciiTheme="minorHAnsi" w:hAnsiTheme="minorHAnsi"/>
        </w:rPr>
        <w:t>6.1. Composition. The Budget Committee shall be composed of seven voting members, as</w:t>
      </w:r>
    </w:p>
    <w:p w14:paraId="0A402417" w14:textId="77777777" w:rsidR="00A85D20" w:rsidRPr="00A85D20" w:rsidRDefault="00A85D20" w:rsidP="00A85D20">
      <w:pPr>
        <w:autoSpaceDE w:val="0"/>
        <w:autoSpaceDN w:val="0"/>
        <w:adjustRightInd w:val="0"/>
        <w:rPr>
          <w:rFonts w:asciiTheme="minorHAnsi" w:hAnsiTheme="minorHAnsi"/>
        </w:rPr>
      </w:pPr>
      <w:r w:rsidRPr="00A85D20">
        <w:rPr>
          <w:rFonts w:asciiTheme="minorHAnsi" w:hAnsiTheme="minorHAnsi"/>
        </w:rPr>
        <w:t>follows: the Chair of the Governance Council or a member of the Steering and</w:t>
      </w:r>
    </w:p>
    <w:p w14:paraId="59B5351C" w14:textId="77777777" w:rsidR="00A85D20" w:rsidRPr="00A85D20" w:rsidRDefault="00A85D20" w:rsidP="00A85D20">
      <w:pPr>
        <w:autoSpaceDE w:val="0"/>
        <w:autoSpaceDN w:val="0"/>
        <w:adjustRightInd w:val="0"/>
        <w:rPr>
          <w:rFonts w:asciiTheme="minorHAnsi" w:hAnsiTheme="minorHAnsi"/>
        </w:rPr>
      </w:pPr>
      <w:r w:rsidRPr="00A85D20">
        <w:rPr>
          <w:rFonts w:asciiTheme="minorHAnsi" w:hAnsiTheme="minorHAnsi"/>
        </w:rPr>
        <w:t>Elections Committee, one faculty member from each department, one</w:t>
      </w:r>
    </w:p>
    <w:p w14:paraId="17C35A33" w14:textId="77777777" w:rsidR="00A85D20" w:rsidRPr="00A85D20" w:rsidRDefault="00A85D20" w:rsidP="00A85D20">
      <w:pPr>
        <w:autoSpaceDE w:val="0"/>
        <w:autoSpaceDN w:val="0"/>
        <w:adjustRightInd w:val="0"/>
        <w:rPr>
          <w:rFonts w:asciiTheme="minorHAnsi" w:hAnsiTheme="minorHAnsi"/>
        </w:rPr>
      </w:pPr>
      <w:r w:rsidRPr="00A85D20">
        <w:rPr>
          <w:rFonts w:asciiTheme="minorHAnsi" w:hAnsiTheme="minorHAnsi"/>
        </w:rPr>
        <w:t>administrative staff member and one student member selected as described in</w:t>
      </w:r>
    </w:p>
    <w:p w14:paraId="3C682700" w14:textId="77777777" w:rsidR="00A85D20" w:rsidRPr="00A85D20" w:rsidRDefault="00A85D20" w:rsidP="00A85D20">
      <w:pPr>
        <w:autoSpaceDE w:val="0"/>
        <w:autoSpaceDN w:val="0"/>
        <w:adjustRightInd w:val="0"/>
        <w:rPr>
          <w:rFonts w:asciiTheme="minorHAnsi" w:hAnsiTheme="minorHAnsi"/>
        </w:rPr>
      </w:pPr>
      <w:r w:rsidRPr="00A85D20">
        <w:rPr>
          <w:rFonts w:asciiTheme="minorHAnsi" w:hAnsiTheme="minorHAnsi"/>
        </w:rPr>
        <w:t>Article III, Section 7. of the Governance Plan. The Dean and the Senior Associate</w:t>
      </w:r>
    </w:p>
    <w:p w14:paraId="02AD07FD" w14:textId="77777777" w:rsidR="00A85D20" w:rsidRPr="00A85D20" w:rsidRDefault="00A85D20" w:rsidP="00A85D20">
      <w:pPr>
        <w:autoSpaceDE w:val="0"/>
        <w:autoSpaceDN w:val="0"/>
        <w:adjustRightInd w:val="0"/>
        <w:rPr>
          <w:rFonts w:asciiTheme="minorHAnsi" w:hAnsiTheme="minorHAnsi"/>
        </w:rPr>
      </w:pPr>
      <w:r w:rsidRPr="00A85D20">
        <w:rPr>
          <w:rFonts w:asciiTheme="minorHAnsi" w:hAnsiTheme="minorHAnsi"/>
        </w:rPr>
        <w:t>Dean for Administration and/or their designee shall serve on this Committee as ex-officio</w:t>
      </w:r>
    </w:p>
    <w:p w14:paraId="43183859" w14:textId="77777777" w:rsidR="00A85D20" w:rsidRPr="00A85D20" w:rsidRDefault="00A85D20" w:rsidP="00A85D20">
      <w:pPr>
        <w:autoSpaceDE w:val="0"/>
        <w:autoSpaceDN w:val="0"/>
        <w:adjustRightInd w:val="0"/>
        <w:rPr>
          <w:rFonts w:asciiTheme="minorHAnsi" w:hAnsiTheme="minorHAnsi"/>
        </w:rPr>
      </w:pPr>
      <w:r w:rsidRPr="00A85D20">
        <w:rPr>
          <w:rFonts w:asciiTheme="minorHAnsi" w:hAnsiTheme="minorHAnsi"/>
        </w:rPr>
        <w:t>non-voting members.</w:t>
      </w:r>
    </w:p>
    <w:p w14:paraId="13367418" w14:textId="77777777" w:rsidR="00A85D20" w:rsidRPr="00A85D20" w:rsidRDefault="00A85D20" w:rsidP="00A85D20">
      <w:pPr>
        <w:autoSpaceDE w:val="0"/>
        <w:autoSpaceDN w:val="0"/>
        <w:adjustRightInd w:val="0"/>
        <w:rPr>
          <w:rFonts w:asciiTheme="minorHAnsi" w:hAnsiTheme="minorHAnsi"/>
        </w:rPr>
      </w:pPr>
    </w:p>
    <w:p w14:paraId="2B108B52" w14:textId="77777777" w:rsidR="00A85D20" w:rsidRPr="00A85D20" w:rsidRDefault="00A85D20" w:rsidP="00A85D20">
      <w:pPr>
        <w:autoSpaceDE w:val="0"/>
        <w:autoSpaceDN w:val="0"/>
        <w:adjustRightInd w:val="0"/>
        <w:rPr>
          <w:rFonts w:asciiTheme="minorHAnsi" w:hAnsiTheme="minorHAnsi"/>
          <w:b/>
          <w:bCs/>
        </w:rPr>
      </w:pPr>
      <w:r w:rsidRPr="00A85D20">
        <w:rPr>
          <w:rFonts w:asciiTheme="minorHAnsi" w:hAnsiTheme="minorHAnsi"/>
          <w:b/>
          <w:bCs/>
        </w:rPr>
        <w:t>Proposed:</w:t>
      </w:r>
    </w:p>
    <w:p w14:paraId="34BD9105" w14:textId="77777777" w:rsidR="00A85D20" w:rsidRPr="00A85D20" w:rsidRDefault="00A85D20" w:rsidP="00A85D20">
      <w:pPr>
        <w:autoSpaceDE w:val="0"/>
        <w:autoSpaceDN w:val="0"/>
        <w:adjustRightInd w:val="0"/>
        <w:rPr>
          <w:rFonts w:asciiTheme="minorHAnsi" w:hAnsiTheme="minorHAnsi"/>
        </w:rPr>
      </w:pPr>
    </w:p>
    <w:p w14:paraId="67714A8D" w14:textId="77777777" w:rsidR="00A85D20" w:rsidRPr="00A85D20" w:rsidRDefault="00A85D20" w:rsidP="00A85D20">
      <w:pPr>
        <w:autoSpaceDE w:val="0"/>
        <w:autoSpaceDN w:val="0"/>
        <w:adjustRightInd w:val="0"/>
        <w:rPr>
          <w:rFonts w:asciiTheme="minorHAnsi" w:hAnsiTheme="minorHAnsi"/>
        </w:rPr>
      </w:pPr>
      <w:r w:rsidRPr="00A85D20">
        <w:rPr>
          <w:rFonts w:asciiTheme="minorHAnsi" w:hAnsiTheme="minorHAnsi"/>
        </w:rPr>
        <w:t>6.1. Composition. The Budget Committee shall be composed of seven voting members, as</w:t>
      </w:r>
    </w:p>
    <w:p w14:paraId="0045E5FB" w14:textId="77777777" w:rsidR="00A85D20" w:rsidRPr="00A85D20" w:rsidRDefault="00A85D20" w:rsidP="00A85D20">
      <w:pPr>
        <w:autoSpaceDE w:val="0"/>
        <w:autoSpaceDN w:val="0"/>
        <w:adjustRightInd w:val="0"/>
        <w:rPr>
          <w:rFonts w:asciiTheme="minorHAnsi" w:hAnsiTheme="minorHAnsi"/>
        </w:rPr>
      </w:pPr>
      <w:r w:rsidRPr="00A85D20">
        <w:rPr>
          <w:rFonts w:asciiTheme="minorHAnsi" w:hAnsiTheme="minorHAnsi"/>
        </w:rPr>
        <w:t>follows: the Chair of the Governance Council or a member of the Steering and</w:t>
      </w:r>
    </w:p>
    <w:p w14:paraId="14949119" w14:textId="77777777" w:rsidR="00A85D20" w:rsidRPr="00A85D20" w:rsidRDefault="00A85D20" w:rsidP="00A85D20">
      <w:pPr>
        <w:autoSpaceDE w:val="0"/>
        <w:autoSpaceDN w:val="0"/>
        <w:adjustRightInd w:val="0"/>
        <w:rPr>
          <w:rFonts w:asciiTheme="minorHAnsi" w:hAnsiTheme="minorHAnsi"/>
        </w:rPr>
      </w:pPr>
      <w:r w:rsidRPr="00A85D20">
        <w:rPr>
          <w:rFonts w:asciiTheme="minorHAnsi" w:hAnsiTheme="minorHAnsi"/>
        </w:rPr>
        <w:t xml:space="preserve">Elections Committee, one faculty member from each department, one administrative staff member </w:t>
      </w:r>
      <w:r w:rsidRPr="00A85D20">
        <w:rPr>
          <w:rFonts w:asciiTheme="minorHAnsi" w:hAnsiTheme="minorHAnsi"/>
          <w:highlight w:val="yellow"/>
        </w:rPr>
        <w:t>and one student member of the Governance Council nominated by the elected student members with final approval by the Dean.</w:t>
      </w:r>
      <w:r w:rsidRPr="00A85D20">
        <w:rPr>
          <w:rFonts w:asciiTheme="minorHAnsi" w:hAnsiTheme="minorHAnsi"/>
        </w:rPr>
        <w:t xml:space="preserve"> The Dean and the Senior Associate Dean for Administration and/or their designee shall serve on this Committee as ex-officio non-voting members.</w:t>
      </w:r>
    </w:p>
    <w:p w14:paraId="228F276E" w14:textId="77777777" w:rsidR="00A85D20" w:rsidRPr="00A85D20" w:rsidRDefault="00A85D20" w:rsidP="00A85D20">
      <w:pPr>
        <w:autoSpaceDE w:val="0"/>
        <w:autoSpaceDN w:val="0"/>
        <w:adjustRightInd w:val="0"/>
        <w:rPr>
          <w:rFonts w:asciiTheme="minorHAnsi" w:hAnsiTheme="minorHAnsi"/>
        </w:rPr>
      </w:pPr>
    </w:p>
    <w:p w14:paraId="68E86368" w14:textId="77777777" w:rsidR="00A85D20" w:rsidRPr="00A85D20" w:rsidRDefault="00A85D20" w:rsidP="00A85D20">
      <w:pPr>
        <w:autoSpaceDE w:val="0"/>
        <w:autoSpaceDN w:val="0"/>
        <w:adjustRightInd w:val="0"/>
        <w:rPr>
          <w:rFonts w:asciiTheme="minorHAnsi" w:hAnsiTheme="minorHAnsi"/>
        </w:rPr>
      </w:pPr>
    </w:p>
    <w:p w14:paraId="363A84E4" w14:textId="77777777" w:rsidR="00A85D20" w:rsidRPr="00A85D20" w:rsidRDefault="00A85D20" w:rsidP="00A85D20">
      <w:pPr>
        <w:autoSpaceDE w:val="0"/>
        <w:autoSpaceDN w:val="0"/>
        <w:adjustRightInd w:val="0"/>
        <w:rPr>
          <w:rFonts w:asciiTheme="minorHAnsi" w:hAnsiTheme="minorHAnsi"/>
        </w:rPr>
      </w:pPr>
      <w:r w:rsidRPr="00A85D20">
        <w:rPr>
          <w:rFonts w:asciiTheme="minorHAnsi" w:hAnsiTheme="minorHAnsi"/>
        </w:rPr>
        <w:t>This proposal is submitted by: Lynn Roberts, Antonino Maltese, Bradley Meacham, Sean Haley and Ilias Kavouras.</w:t>
      </w:r>
    </w:p>
    <w:p w14:paraId="217E7B5D" w14:textId="130AB8A5" w:rsidR="00D65CFA" w:rsidRPr="00A85D20" w:rsidRDefault="00D65CFA" w:rsidP="00F02B13">
      <w:pPr>
        <w:widowControl w:val="0"/>
        <w:tabs>
          <w:tab w:val="left" w:pos="826"/>
          <w:tab w:val="left" w:pos="827"/>
        </w:tabs>
        <w:autoSpaceDE w:val="0"/>
        <w:autoSpaceDN w:val="0"/>
        <w:spacing w:line="292" w:lineRule="exact"/>
        <w:rPr>
          <w:rFonts w:asciiTheme="minorHAnsi" w:hAnsiTheme="minorHAnsi"/>
        </w:rPr>
      </w:pPr>
    </w:p>
    <w:p w14:paraId="1D5A4B30" w14:textId="09FAE76A" w:rsidR="00D65CFA" w:rsidRDefault="00D65CFA" w:rsidP="00F02B13">
      <w:pPr>
        <w:widowControl w:val="0"/>
        <w:tabs>
          <w:tab w:val="left" w:pos="826"/>
          <w:tab w:val="left" w:pos="827"/>
        </w:tabs>
        <w:autoSpaceDE w:val="0"/>
        <w:autoSpaceDN w:val="0"/>
        <w:spacing w:line="292" w:lineRule="exact"/>
        <w:rPr>
          <w:rFonts w:asciiTheme="minorHAnsi" w:hAnsiTheme="minorHAnsi"/>
        </w:rPr>
      </w:pPr>
    </w:p>
    <w:p w14:paraId="798C92E3" w14:textId="1334CDE7" w:rsidR="00D65CFA" w:rsidRDefault="00D65CFA" w:rsidP="00F02B13">
      <w:pPr>
        <w:widowControl w:val="0"/>
        <w:tabs>
          <w:tab w:val="left" w:pos="826"/>
          <w:tab w:val="left" w:pos="827"/>
        </w:tabs>
        <w:autoSpaceDE w:val="0"/>
        <w:autoSpaceDN w:val="0"/>
        <w:spacing w:line="292" w:lineRule="exact"/>
        <w:rPr>
          <w:rFonts w:asciiTheme="minorHAnsi" w:hAnsiTheme="minorHAnsi"/>
        </w:rPr>
      </w:pPr>
    </w:p>
    <w:p w14:paraId="6BCBDB8D" w14:textId="6208E4FD" w:rsidR="00D65CFA" w:rsidRDefault="00D65CFA" w:rsidP="00F02B13">
      <w:pPr>
        <w:widowControl w:val="0"/>
        <w:tabs>
          <w:tab w:val="left" w:pos="826"/>
          <w:tab w:val="left" w:pos="827"/>
        </w:tabs>
        <w:autoSpaceDE w:val="0"/>
        <w:autoSpaceDN w:val="0"/>
        <w:spacing w:line="292" w:lineRule="exact"/>
        <w:rPr>
          <w:rFonts w:asciiTheme="minorHAnsi" w:hAnsiTheme="minorHAnsi"/>
        </w:rPr>
      </w:pPr>
    </w:p>
    <w:p w14:paraId="0A4595CE" w14:textId="2BE25028" w:rsidR="00D65CFA" w:rsidRDefault="00D65CFA" w:rsidP="00F02B13">
      <w:pPr>
        <w:widowControl w:val="0"/>
        <w:tabs>
          <w:tab w:val="left" w:pos="826"/>
          <w:tab w:val="left" w:pos="827"/>
        </w:tabs>
        <w:autoSpaceDE w:val="0"/>
        <w:autoSpaceDN w:val="0"/>
        <w:spacing w:line="292" w:lineRule="exact"/>
        <w:rPr>
          <w:rFonts w:asciiTheme="minorHAnsi" w:hAnsiTheme="minorHAnsi"/>
        </w:rPr>
      </w:pPr>
    </w:p>
    <w:p w14:paraId="2429DD6F" w14:textId="465B1011" w:rsidR="00D65CFA" w:rsidRDefault="00D65CFA" w:rsidP="00F02B13">
      <w:pPr>
        <w:widowControl w:val="0"/>
        <w:tabs>
          <w:tab w:val="left" w:pos="826"/>
          <w:tab w:val="left" w:pos="827"/>
        </w:tabs>
        <w:autoSpaceDE w:val="0"/>
        <w:autoSpaceDN w:val="0"/>
        <w:spacing w:line="292" w:lineRule="exact"/>
        <w:rPr>
          <w:rFonts w:asciiTheme="minorHAnsi" w:hAnsiTheme="minorHAnsi"/>
        </w:rPr>
      </w:pPr>
    </w:p>
    <w:p w14:paraId="2E84339F" w14:textId="4AE511D4" w:rsidR="00D65CFA" w:rsidRDefault="00D65CFA" w:rsidP="00F02B13">
      <w:pPr>
        <w:widowControl w:val="0"/>
        <w:tabs>
          <w:tab w:val="left" w:pos="826"/>
          <w:tab w:val="left" w:pos="827"/>
        </w:tabs>
        <w:autoSpaceDE w:val="0"/>
        <w:autoSpaceDN w:val="0"/>
        <w:spacing w:line="292" w:lineRule="exact"/>
        <w:rPr>
          <w:rFonts w:asciiTheme="minorHAnsi" w:hAnsiTheme="minorHAnsi"/>
        </w:rPr>
      </w:pPr>
    </w:p>
    <w:p w14:paraId="50E9BCA5" w14:textId="42479D94" w:rsidR="00D65CFA" w:rsidRDefault="00D65CFA" w:rsidP="00F02B13">
      <w:pPr>
        <w:widowControl w:val="0"/>
        <w:tabs>
          <w:tab w:val="left" w:pos="826"/>
          <w:tab w:val="left" w:pos="827"/>
        </w:tabs>
        <w:autoSpaceDE w:val="0"/>
        <w:autoSpaceDN w:val="0"/>
        <w:spacing w:line="292" w:lineRule="exact"/>
        <w:rPr>
          <w:rFonts w:asciiTheme="minorHAnsi" w:hAnsiTheme="minorHAnsi"/>
        </w:rPr>
      </w:pPr>
    </w:p>
    <w:p w14:paraId="50750271" w14:textId="4CE9C49A" w:rsidR="00090AA8" w:rsidRDefault="00090AA8" w:rsidP="00F02B13">
      <w:pPr>
        <w:widowControl w:val="0"/>
        <w:tabs>
          <w:tab w:val="left" w:pos="826"/>
          <w:tab w:val="left" w:pos="827"/>
        </w:tabs>
        <w:autoSpaceDE w:val="0"/>
        <w:autoSpaceDN w:val="0"/>
        <w:spacing w:line="292" w:lineRule="exact"/>
        <w:rPr>
          <w:rFonts w:asciiTheme="minorHAnsi" w:hAnsiTheme="minorHAnsi"/>
        </w:rPr>
      </w:pPr>
    </w:p>
    <w:p w14:paraId="3F281845" w14:textId="3FE9B342" w:rsidR="00090AA8" w:rsidRDefault="00090AA8" w:rsidP="00F02B13">
      <w:pPr>
        <w:widowControl w:val="0"/>
        <w:tabs>
          <w:tab w:val="left" w:pos="826"/>
          <w:tab w:val="left" w:pos="827"/>
        </w:tabs>
        <w:autoSpaceDE w:val="0"/>
        <w:autoSpaceDN w:val="0"/>
        <w:spacing w:line="292" w:lineRule="exact"/>
        <w:rPr>
          <w:rFonts w:asciiTheme="minorHAnsi" w:hAnsiTheme="minorHAnsi"/>
        </w:rPr>
      </w:pPr>
    </w:p>
    <w:p w14:paraId="038EC5F2" w14:textId="238C06EB" w:rsidR="00090AA8" w:rsidRDefault="00090AA8" w:rsidP="00F02B13">
      <w:pPr>
        <w:widowControl w:val="0"/>
        <w:tabs>
          <w:tab w:val="left" w:pos="826"/>
          <w:tab w:val="left" w:pos="827"/>
        </w:tabs>
        <w:autoSpaceDE w:val="0"/>
        <w:autoSpaceDN w:val="0"/>
        <w:spacing w:line="292" w:lineRule="exact"/>
        <w:rPr>
          <w:rFonts w:asciiTheme="minorHAnsi" w:hAnsiTheme="minorHAnsi"/>
        </w:rPr>
      </w:pPr>
    </w:p>
    <w:p w14:paraId="1C03A463" w14:textId="77777777" w:rsidR="00A85D20" w:rsidRDefault="00A85D20" w:rsidP="00D65CFA">
      <w:pPr>
        <w:rPr>
          <w:rFonts w:asciiTheme="minorHAnsi" w:hAnsiTheme="minorHAnsi"/>
        </w:rPr>
      </w:pPr>
    </w:p>
    <w:p w14:paraId="18DF61A2" w14:textId="77777777" w:rsidR="00A85D20" w:rsidRDefault="00A85D20" w:rsidP="00D65CFA">
      <w:pPr>
        <w:rPr>
          <w:rFonts w:asciiTheme="minorHAnsi" w:hAnsiTheme="minorHAnsi"/>
        </w:rPr>
      </w:pPr>
    </w:p>
    <w:p w14:paraId="499835AA" w14:textId="77777777" w:rsidR="00A85D20" w:rsidRDefault="00A85D20" w:rsidP="00D65CFA">
      <w:pPr>
        <w:rPr>
          <w:rFonts w:asciiTheme="minorHAnsi" w:hAnsiTheme="minorHAnsi"/>
        </w:rPr>
      </w:pPr>
    </w:p>
    <w:p w14:paraId="51FFB0AF" w14:textId="4CB151B4" w:rsidR="00D65CFA" w:rsidRPr="00CF599B" w:rsidRDefault="00D65CFA" w:rsidP="00D65CFA">
      <w:pPr>
        <w:rPr>
          <w:rFonts w:ascii="Cambria" w:hAnsi="Cambria"/>
          <w:b/>
          <w:color w:val="000000"/>
        </w:rPr>
      </w:pPr>
      <w:r>
        <w:rPr>
          <w:rFonts w:ascii="Cambria" w:hAnsi="Cambria"/>
          <w:b/>
          <w:color w:val="000000"/>
        </w:rPr>
        <w:lastRenderedPageBreak/>
        <w:t xml:space="preserve">Appendix </w:t>
      </w:r>
      <w:r w:rsidR="00C752EE">
        <w:rPr>
          <w:rFonts w:ascii="Cambria" w:hAnsi="Cambria"/>
          <w:b/>
          <w:color w:val="000000"/>
        </w:rPr>
        <w:t>4</w:t>
      </w:r>
      <w:r w:rsidRPr="00CF599B">
        <w:rPr>
          <w:rFonts w:ascii="Cambria" w:hAnsi="Cambria"/>
          <w:b/>
          <w:color w:val="000000"/>
        </w:rPr>
        <w:t>.</w:t>
      </w:r>
    </w:p>
    <w:p w14:paraId="5929FB8B" w14:textId="77777777" w:rsidR="00D65CFA" w:rsidRPr="00CF599B" w:rsidRDefault="00D65CFA" w:rsidP="00D65CFA">
      <w:pPr>
        <w:rPr>
          <w:rFonts w:ascii="Cambria" w:hAnsi="Cambria"/>
          <w:b/>
          <w:color w:val="000000"/>
        </w:rPr>
      </w:pPr>
    </w:p>
    <w:p w14:paraId="3AA3F8C2" w14:textId="77777777" w:rsidR="00D65CFA" w:rsidRPr="00FF492E" w:rsidRDefault="00D65CFA" w:rsidP="00D65CFA">
      <w:pPr>
        <w:rPr>
          <w:rFonts w:ascii="Cambria" w:eastAsia="Calibri" w:hAnsi="Cambria" w:cs="Calibri"/>
          <w:u w:val="single"/>
        </w:rPr>
      </w:pPr>
      <w:r w:rsidRPr="00CF599B">
        <w:rPr>
          <w:rFonts w:ascii="Cambria" w:eastAsia="Calibri" w:hAnsi="Cambria" w:cs="Calibri"/>
          <w:u w:val="single"/>
        </w:rPr>
        <w:t xml:space="preserve">Election of the </w:t>
      </w:r>
      <w:r w:rsidRPr="00FF492E">
        <w:rPr>
          <w:rFonts w:ascii="Cambria" w:eastAsia="Calibri" w:hAnsi="Cambria" w:cs="Calibri"/>
          <w:u w:val="single"/>
        </w:rPr>
        <w:t>slate of 10 nominees</w:t>
      </w:r>
      <w:r w:rsidRPr="00CF599B">
        <w:rPr>
          <w:rFonts w:ascii="Cambria" w:eastAsia="Calibri" w:hAnsi="Cambria" w:cs="Calibri"/>
          <w:u w:val="single"/>
        </w:rPr>
        <w:t xml:space="preserve"> to serve as members of the Committee of Equity and Inclusion</w:t>
      </w:r>
    </w:p>
    <w:p w14:paraId="3F8B0E95" w14:textId="77777777" w:rsidR="00D65CFA" w:rsidRPr="00FF492E" w:rsidRDefault="00D65CFA" w:rsidP="00D65CFA">
      <w:pPr>
        <w:rPr>
          <w:rFonts w:ascii="Cambria" w:eastAsia="Calibri" w:hAnsi="Cambria" w:cs="Calibri"/>
        </w:rPr>
      </w:pPr>
    </w:p>
    <w:p w14:paraId="54BB3761" w14:textId="77777777" w:rsidR="00D65CFA" w:rsidRPr="00FF492E" w:rsidRDefault="00D65CFA" w:rsidP="00D65CFA">
      <w:pPr>
        <w:rPr>
          <w:rFonts w:ascii="Cambria" w:eastAsia="Calibri" w:hAnsi="Cambria" w:cs="Calibri"/>
        </w:rPr>
      </w:pPr>
      <w:r w:rsidRPr="00FF492E">
        <w:rPr>
          <w:rFonts w:ascii="Cambria" w:eastAsia="Calibri" w:hAnsi="Cambria" w:cs="Calibri"/>
        </w:rPr>
        <w:t xml:space="preserve">The nominees for the Committee for Equity and Inclusion are </w:t>
      </w:r>
    </w:p>
    <w:p w14:paraId="2D48687E" w14:textId="77777777" w:rsidR="00D65CFA" w:rsidRPr="00CF599B" w:rsidRDefault="00D65CFA" w:rsidP="00D65CFA">
      <w:pPr>
        <w:rPr>
          <w:rFonts w:ascii="Cambria" w:eastAsia="Calibri" w:hAnsi="Cambria" w:cs="Calibri"/>
        </w:rPr>
      </w:pPr>
    </w:p>
    <w:p w14:paraId="4DDD84F6" w14:textId="77777777" w:rsidR="00D65CFA" w:rsidRPr="00FF492E" w:rsidRDefault="00D65CFA" w:rsidP="00D65CFA">
      <w:pPr>
        <w:rPr>
          <w:rFonts w:ascii="Cambria" w:eastAsia="Calibri" w:hAnsi="Cambria" w:cs="Calibri"/>
        </w:rPr>
      </w:pPr>
      <w:r w:rsidRPr="00FF492E">
        <w:rPr>
          <w:rFonts w:ascii="Cambria" w:eastAsia="Calibri" w:hAnsi="Cambria" w:cs="Calibri"/>
        </w:rPr>
        <w:t>Tenured faculty representati</w:t>
      </w:r>
      <w:r>
        <w:rPr>
          <w:rFonts w:ascii="Cambria" w:eastAsia="Calibri" w:hAnsi="Cambria" w:cs="Calibri"/>
        </w:rPr>
        <w:t>ves:                           </w:t>
      </w:r>
      <w:r>
        <w:rPr>
          <w:rFonts w:ascii="Cambria" w:eastAsia="Calibri" w:hAnsi="Cambria" w:cs="Calibri"/>
        </w:rPr>
        <w:tab/>
        <w:t>Andrew Maroko and</w:t>
      </w:r>
      <w:r w:rsidRPr="00FF492E">
        <w:rPr>
          <w:rFonts w:ascii="Cambria" w:eastAsia="Calibri" w:hAnsi="Cambria" w:cs="Calibri"/>
        </w:rPr>
        <w:t xml:space="preserve"> Levi Waldron</w:t>
      </w:r>
    </w:p>
    <w:p w14:paraId="4642AD61" w14:textId="77777777" w:rsidR="00D65CFA" w:rsidRPr="00FF492E" w:rsidRDefault="00D65CFA" w:rsidP="00D65CFA">
      <w:pPr>
        <w:rPr>
          <w:rFonts w:ascii="Cambria" w:eastAsia="Calibri" w:hAnsi="Cambria" w:cs="Calibri"/>
        </w:rPr>
      </w:pPr>
      <w:r w:rsidRPr="00FF492E">
        <w:rPr>
          <w:rFonts w:ascii="Cambria" w:eastAsia="Calibri" w:hAnsi="Cambria" w:cs="Calibri"/>
        </w:rPr>
        <w:t>Tenure-track faculty repr</w:t>
      </w:r>
      <w:r>
        <w:rPr>
          <w:rFonts w:ascii="Cambria" w:eastAsia="Calibri" w:hAnsi="Cambria" w:cs="Calibri"/>
        </w:rPr>
        <w:t>esentatives:                   </w:t>
      </w:r>
      <w:r>
        <w:rPr>
          <w:rFonts w:ascii="Cambria" w:eastAsia="Calibri" w:hAnsi="Cambria" w:cs="Calibri"/>
        </w:rPr>
        <w:tab/>
      </w:r>
      <w:r w:rsidRPr="00FF492E">
        <w:rPr>
          <w:rFonts w:ascii="Cambria" w:eastAsia="Calibri" w:hAnsi="Cambria" w:cs="Calibri"/>
        </w:rPr>
        <w:t>Sasha Fleary and Victoria Ngo</w:t>
      </w:r>
    </w:p>
    <w:p w14:paraId="07023E2E" w14:textId="77777777" w:rsidR="00D65CFA" w:rsidRPr="00FF492E" w:rsidRDefault="00D65CFA" w:rsidP="00D65CFA">
      <w:pPr>
        <w:rPr>
          <w:rFonts w:ascii="Cambria" w:eastAsia="Calibri" w:hAnsi="Cambria" w:cs="Calibri"/>
        </w:rPr>
      </w:pPr>
      <w:r>
        <w:rPr>
          <w:rFonts w:ascii="Cambria" w:eastAsia="Calibri" w:hAnsi="Cambria" w:cs="Calibri"/>
        </w:rPr>
        <w:t>Non tenure-</w:t>
      </w:r>
      <w:r w:rsidRPr="00FF492E">
        <w:rPr>
          <w:rFonts w:ascii="Cambria" w:eastAsia="Calibri" w:hAnsi="Cambria" w:cs="Calibri"/>
        </w:rPr>
        <w:t>track facul</w:t>
      </w:r>
      <w:r>
        <w:rPr>
          <w:rFonts w:ascii="Cambria" w:eastAsia="Calibri" w:hAnsi="Cambria" w:cs="Calibri"/>
        </w:rPr>
        <w:t>ty representative:            </w:t>
      </w:r>
      <w:r>
        <w:rPr>
          <w:rFonts w:ascii="Cambria" w:eastAsia="Calibri" w:hAnsi="Cambria" w:cs="Calibri"/>
        </w:rPr>
        <w:tab/>
      </w:r>
      <w:r w:rsidRPr="00FF492E">
        <w:rPr>
          <w:rFonts w:ascii="Cambria" w:eastAsia="Calibri" w:hAnsi="Cambria" w:cs="Calibri"/>
        </w:rPr>
        <w:t xml:space="preserve">Marie Sillice </w:t>
      </w:r>
    </w:p>
    <w:p w14:paraId="7C181950" w14:textId="77777777" w:rsidR="00D65CFA" w:rsidRPr="00FF492E" w:rsidRDefault="00D65CFA" w:rsidP="00D65CFA">
      <w:pPr>
        <w:rPr>
          <w:rFonts w:ascii="Cambria" w:eastAsia="Calibri" w:hAnsi="Cambria" w:cs="Calibri"/>
        </w:rPr>
      </w:pPr>
    </w:p>
    <w:p w14:paraId="43901184" w14:textId="77777777" w:rsidR="00D65CFA" w:rsidRPr="00CF599B" w:rsidRDefault="00D65CFA" w:rsidP="00D65CFA">
      <w:pPr>
        <w:ind w:left="5040" w:hanging="5040"/>
        <w:rPr>
          <w:rFonts w:ascii="Cambria" w:eastAsia="Calibri" w:hAnsi="Cambria" w:cs="Calibri"/>
          <w:color w:val="000000"/>
        </w:rPr>
      </w:pPr>
      <w:r w:rsidRPr="00CF599B">
        <w:rPr>
          <w:rFonts w:ascii="Cambria" w:eastAsia="Calibri" w:hAnsi="Cambria" w:cs="Calibri"/>
        </w:rPr>
        <w:t xml:space="preserve">Staff representatives:  </w:t>
      </w:r>
      <w:r w:rsidRPr="00CF599B">
        <w:rPr>
          <w:rFonts w:ascii="Cambria" w:eastAsia="Calibri" w:hAnsi="Cambria" w:cs="Calibri"/>
          <w:color w:val="000000"/>
        </w:rPr>
        <w:t>              </w:t>
      </w:r>
      <w:r>
        <w:rPr>
          <w:rFonts w:ascii="Cambria" w:eastAsia="Calibri" w:hAnsi="Cambria" w:cs="Calibri"/>
          <w:color w:val="000000"/>
        </w:rPr>
        <w:t>                               </w:t>
      </w:r>
      <w:r>
        <w:rPr>
          <w:rFonts w:ascii="Cambria" w:eastAsia="Calibri" w:hAnsi="Cambria" w:cs="Calibri"/>
          <w:color w:val="000000"/>
        </w:rPr>
        <w:tab/>
      </w:r>
      <w:r w:rsidRPr="00CF599B">
        <w:rPr>
          <w:rFonts w:ascii="Cambria" w:eastAsia="Calibri" w:hAnsi="Cambria" w:cs="Calibri"/>
          <w:color w:val="000000"/>
        </w:rPr>
        <w:t>Daneen Anderson-Mercer; Himani Sharma; Michelle Finn; Paulo Lellis; and Toya Cox</w:t>
      </w:r>
    </w:p>
    <w:p w14:paraId="66E2A521" w14:textId="77777777" w:rsidR="00D65CFA" w:rsidRPr="009C1A92" w:rsidRDefault="00D65CFA" w:rsidP="00F02B13">
      <w:pPr>
        <w:widowControl w:val="0"/>
        <w:tabs>
          <w:tab w:val="left" w:pos="826"/>
          <w:tab w:val="left" w:pos="827"/>
        </w:tabs>
        <w:autoSpaceDE w:val="0"/>
        <w:autoSpaceDN w:val="0"/>
        <w:spacing w:line="292" w:lineRule="exact"/>
        <w:rPr>
          <w:rFonts w:asciiTheme="minorHAnsi" w:hAnsiTheme="minorHAnsi"/>
        </w:rPr>
      </w:pPr>
    </w:p>
    <w:sectPr w:rsidR="00D65CFA" w:rsidRPr="009C1A92" w:rsidSect="00260931">
      <w:footerReference w:type="even" r:id="rId9"/>
      <w:footerReference w:type="default" r:id="rId10"/>
      <w:headerReference w:type="first" r:id="rId11"/>
      <w:footerReference w:type="first" r:id="rId12"/>
      <w:pgSz w:w="12240" w:h="15840" w:code="1"/>
      <w:pgMar w:top="1440" w:right="907" w:bottom="2160" w:left="907"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90E81" w14:textId="77777777" w:rsidR="000370C8" w:rsidRDefault="000370C8" w:rsidP="00B41D93">
      <w:r>
        <w:separator/>
      </w:r>
    </w:p>
  </w:endnote>
  <w:endnote w:type="continuationSeparator" w:id="0">
    <w:p w14:paraId="222A3A9C" w14:textId="77777777" w:rsidR="000370C8" w:rsidRDefault="000370C8" w:rsidP="00B4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2981350"/>
      <w:docPartObj>
        <w:docPartGallery w:val="Page Numbers (Bottom of Page)"/>
        <w:docPartUnique/>
      </w:docPartObj>
    </w:sdtPr>
    <w:sdtEndPr>
      <w:rPr>
        <w:rStyle w:val="PageNumber"/>
      </w:rPr>
    </w:sdtEndPr>
    <w:sdtContent>
      <w:p w14:paraId="7B82A15C" w14:textId="7490F78F" w:rsidR="000678F3" w:rsidRDefault="000678F3" w:rsidP="00310D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13B138" w14:textId="77777777" w:rsidR="000678F3" w:rsidRDefault="00067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6515563"/>
      <w:docPartObj>
        <w:docPartGallery w:val="Page Numbers (Bottom of Page)"/>
        <w:docPartUnique/>
      </w:docPartObj>
    </w:sdtPr>
    <w:sdtEndPr>
      <w:rPr>
        <w:rStyle w:val="PageNumber"/>
      </w:rPr>
    </w:sdtEndPr>
    <w:sdtContent>
      <w:p w14:paraId="593B100B" w14:textId="6312AE84" w:rsidR="000678F3" w:rsidRDefault="000678F3" w:rsidP="00310D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12B38">
          <w:rPr>
            <w:rStyle w:val="PageNumber"/>
            <w:noProof/>
          </w:rPr>
          <w:t>6</w:t>
        </w:r>
        <w:r>
          <w:rPr>
            <w:rStyle w:val="PageNumber"/>
          </w:rPr>
          <w:fldChar w:fldCharType="end"/>
        </w:r>
      </w:p>
    </w:sdtContent>
  </w:sdt>
  <w:p w14:paraId="47F0F499" w14:textId="77777777" w:rsidR="0075099B" w:rsidRDefault="0075099B">
    <w:pPr>
      <w:pStyle w:val="Footer"/>
    </w:pPr>
    <w:r>
      <w:rPr>
        <w:noProof/>
        <w:lang w:eastAsia="en-US"/>
      </w:rPr>
      <w:drawing>
        <wp:anchor distT="0" distB="0" distL="114300" distR="114300" simplePos="0" relativeHeight="251660288" behindDoc="1" locked="0" layoutInCell="1" allowOverlap="1" wp14:anchorId="0D03DEEF" wp14:editId="688C3084">
          <wp:simplePos x="571500" y="9048750"/>
          <wp:positionH relativeFrom="margin">
            <wp:align>left</wp:align>
          </wp:positionH>
          <wp:positionV relativeFrom="page">
            <wp:posOffset>9052560</wp:posOffset>
          </wp:positionV>
          <wp:extent cx="6620256" cy="429768"/>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g2-bottom.png"/>
                  <pic:cNvPicPr/>
                </pic:nvPicPr>
                <pic:blipFill>
                  <a:blip r:embed="rId1">
                    <a:extLst>
                      <a:ext uri="{28A0092B-C50C-407E-A947-70E740481C1C}">
                        <a14:useLocalDpi xmlns:a14="http://schemas.microsoft.com/office/drawing/2010/main" val="0"/>
                      </a:ext>
                    </a:extLst>
                  </a:blip>
                  <a:stretch>
                    <a:fillRect/>
                  </a:stretch>
                </pic:blipFill>
                <pic:spPr>
                  <a:xfrm>
                    <a:off x="0" y="0"/>
                    <a:ext cx="6620256" cy="42976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E9EF" w14:textId="77777777" w:rsidR="0075099B" w:rsidRDefault="0075099B">
    <w:pPr>
      <w:pStyle w:val="Footer"/>
    </w:pPr>
    <w:r>
      <w:rPr>
        <w:noProof/>
        <w:lang w:eastAsia="en-US"/>
      </w:rPr>
      <w:drawing>
        <wp:anchor distT="0" distB="0" distL="114300" distR="114300" simplePos="0" relativeHeight="251659264" behindDoc="1" locked="0" layoutInCell="1" allowOverlap="1" wp14:anchorId="6D2B37EE" wp14:editId="2E0DA630">
          <wp:simplePos x="0" y="0"/>
          <wp:positionH relativeFrom="margin">
            <wp:align>left</wp:align>
          </wp:positionH>
          <wp:positionV relativeFrom="page">
            <wp:posOffset>9052560</wp:posOffset>
          </wp:positionV>
          <wp:extent cx="6620256" cy="429768"/>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g1-bottom.png"/>
                  <pic:cNvPicPr/>
                </pic:nvPicPr>
                <pic:blipFill>
                  <a:blip r:embed="rId1">
                    <a:extLst>
                      <a:ext uri="{28A0092B-C50C-407E-A947-70E740481C1C}">
                        <a14:useLocalDpi xmlns:a14="http://schemas.microsoft.com/office/drawing/2010/main" val="0"/>
                      </a:ext>
                    </a:extLst>
                  </a:blip>
                  <a:stretch>
                    <a:fillRect/>
                  </a:stretch>
                </pic:blipFill>
                <pic:spPr>
                  <a:xfrm>
                    <a:off x="0" y="0"/>
                    <a:ext cx="6620256" cy="4297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AC50D" w14:textId="77777777" w:rsidR="000370C8" w:rsidRDefault="000370C8" w:rsidP="00B41D93">
      <w:r>
        <w:separator/>
      </w:r>
    </w:p>
  </w:footnote>
  <w:footnote w:type="continuationSeparator" w:id="0">
    <w:p w14:paraId="398DA44F" w14:textId="77777777" w:rsidR="000370C8" w:rsidRDefault="000370C8" w:rsidP="00B41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6599" w14:textId="77777777" w:rsidR="0075099B" w:rsidRPr="0045512B" w:rsidRDefault="0075099B" w:rsidP="0045512B">
    <w:r w:rsidRPr="0045512B">
      <w:rPr>
        <w:noProof/>
      </w:rPr>
      <w:drawing>
        <wp:inline distT="0" distB="0" distL="0" distR="0" wp14:anchorId="652E32E9" wp14:editId="3863F142">
          <wp:extent cx="2532888" cy="1069848"/>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1-top space.png"/>
                  <pic:cNvPicPr/>
                </pic:nvPicPr>
                <pic:blipFill>
                  <a:blip r:embed="rId1">
                    <a:extLst>
                      <a:ext uri="{28A0092B-C50C-407E-A947-70E740481C1C}">
                        <a14:useLocalDpi xmlns:a14="http://schemas.microsoft.com/office/drawing/2010/main" val="0"/>
                      </a:ext>
                    </a:extLst>
                  </a:blip>
                  <a:stretch>
                    <a:fillRect/>
                  </a:stretch>
                </pic:blipFill>
                <pic:spPr>
                  <a:xfrm>
                    <a:off x="0" y="0"/>
                    <a:ext cx="2532888" cy="1069848"/>
                  </a:xfrm>
                  <a:prstGeom prst="rect">
                    <a:avLst/>
                  </a:prstGeom>
                </pic:spPr>
              </pic:pic>
            </a:graphicData>
          </a:graphic>
        </wp:inline>
      </w:drawing>
    </w:r>
  </w:p>
  <w:p w14:paraId="42F56D7C" w14:textId="5960E951" w:rsidR="0075099B" w:rsidRPr="00632594" w:rsidRDefault="0059207D" w:rsidP="00054200">
    <w:pPr>
      <w:pStyle w:val="Letterdate"/>
      <w:framePr w:wrap="around"/>
      <w:jc w:val="center"/>
    </w:pPr>
    <w:r>
      <w:t>OCTO</w:t>
    </w:r>
    <w:r w:rsidR="00A770C5">
      <w:t>BER</w:t>
    </w:r>
    <w:r w:rsidR="005F6DF7">
      <w:t xml:space="preserve"> </w:t>
    </w:r>
    <w:r w:rsidR="00644CD1">
      <w:t>2</w:t>
    </w:r>
    <w:r w:rsidR="00F952F0">
      <w:t>0</w:t>
    </w:r>
    <w:r w:rsidR="0075099B">
      <w:t xml:space="preserve">, </w:t>
    </w:r>
    <w:r w:rsidR="00FE79E3">
      <w:t>20</w:t>
    </w:r>
    <w:r w:rsidR="000415B7">
      <w:t>2</w:t>
    </w:r>
    <w:r w:rsidR="005F6DF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2B31"/>
    <w:multiLevelType w:val="hybridMultilevel"/>
    <w:tmpl w:val="7CF0A15A"/>
    <w:lvl w:ilvl="0" w:tplc="CA9698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45233"/>
    <w:multiLevelType w:val="hybridMultilevel"/>
    <w:tmpl w:val="BAF4B37C"/>
    <w:lvl w:ilvl="0" w:tplc="2A7C1BBA">
      <w:start w:val="1"/>
      <w:numFmt w:val="upperRoman"/>
      <w:lvlText w:val="%1."/>
      <w:lvlJc w:val="left"/>
      <w:pPr>
        <w:ind w:left="720" w:hanging="72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F72378"/>
    <w:multiLevelType w:val="hybridMultilevel"/>
    <w:tmpl w:val="CD3E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54361"/>
    <w:multiLevelType w:val="hybridMultilevel"/>
    <w:tmpl w:val="6FA8113A"/>
    <w:lvl w:ilvl="0" w:tplc="979227A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0B2B8D"/>
    <w:multiLevelType w:val="hybridMultilevel"/>
    <w:tmpl w:val="D59E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65E9F"/>
    <w:multiLevelType w:val="hybridMultilevel"/>
    <w:tmpl w:val="9540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501CD"/>
    <w:multiLevelType w:val="hybridMultilevel"/>
    <w:tmpl w:val="95E4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134DB"/>
    <w:multiLevelType w:val="hybridMultilevel"/>
    <w:tmpl w:val="E470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B18D1"/>
    <w:multiLevelType w:val="multilevel"/>
    <w:tmpl w:val="9ED82BB6"/>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4979C1"/>
    <w:multiLevelType w:val="hybridMultilevel"/>
    <w:tmpl w:val="587E3C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80363D7"/>
    <w:multiLevelType w:val="hybridMultilevel"/>
    <w:tmpl w:val="9F0ADBA8"/>
    <w:lvl w:ilvl="0" w:tplc="979227A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187E5F26"/>
    <w:multiLevelType w:val="hybridMultilevel"/>
    <w:tmpl w:val="E298A3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AAF611B"/>
    <w:multiLevelType w:val="hybridMultilevel"/>
    <w:tmpl w:val="048E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E1700B"/>
    <w:multiLevelType w:val="hybridMultilevel"/>
    <w:tmpl w:val="40266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F26EAF"/>
    <w:multiLevelType w:val="hybridMultilevel"/>
    <w:tmpl w:val="66486A84"/>
    <w:lvl w:ilvl="0" w:tplc="B8D41ED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1D7846E0"/>
    <w:multiLevelType w:val="hybridMultilevel"/>
    <w:tmpl w:val="5334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865ABD"/>
    <w:multiLevelType w:val="multilevel"/>
    <w:tmpl w:val="B40257F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7" w15:restartNumberingAfterBreak="0">
    <w:nsid w:val="226F4290"/>
    <w:multiLevelType w:val="hybridMultilevel"/>
    <w:tmpl w:val="FC5267F4"/>
    <w:lvl w:ilvl="0" w:tplc="DF148146">
      <w:start w:val="1"/>
      <w:numFmt w:val="decimal"/>
      <w:lvlText w:val="%1)"/>
      <w:lvlJc w:val="left"/>
      <w:pPr>
        <w:ind w:left="1800" w:hanging="360"/>
      </w:pPr>
      <w:rPr>
        <w:rFonts w:hint="default"/>
        <w:sz w:val="22"/>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244B119C"/>
    <w:multiLevelType w:val="hybridMultilevel"/>
    <w:tmpl w:val="A656D616"/>
    <w:lvl w:ilvl="0" w:tplc="A492F084">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25CF1CEA"/>
    <w:multiLevelType w:val="hybridMultilevel"/>
    <w:tmpl w:val="C7EADF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1A54498"/>
    <w:multiLevelType w:val="hybridMultilevel"/>
    <w:tmpl w:val="5696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F00D9"/>
    <w:multiLevelType w:val="multilevel"/>
    <w:tmpl w:val="6B2C043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8D7399"/>
    <w:multiLevelType w:val="hybridMultilevel"/>
    <w:tmpl w:val="2A6498B4"/>
    <w:lvl w:ilvl="0" w:tplc="C91CC33C">
      <w:start w:val="1"/>
      <w:numFmt w:val="decimal"/>
      <w:lvlText w:val="%1."/>
      <w:lvlJc w:val="left"/>
      <w:pPr>
        <w:ind w:left="880" w:hanging="362"/>
      </w:pPr>
      <w:rPr>
        <w:rFonts w:ascii="Times New Roman" w:eastAsia="Times New Roman" w:hAnsi="Times New Roman" w:cs="Times New Roman" w:hint="default"/>
        <w:w w:val="100"/>
        <w:sz w:val="24"/>
        <w:szCs w:val="24"/>
      </w:rPr>
    </w:lvl>
    <w:lvl w:ilvl="1" w:tplc="7D664132">
      <w:start w:val="1"/>
      <w:numFmt w:val="lowerLetter"/>
      <w:lvlText w:val="(%2)"/>
      <w:lvlJc w:val="left"/>
      <w:pPr>
        <w:ind w:left="1240" w:hanging="361"/>
      </w:pPr>
      <w:rPr>
        <w:rFonts w:ascii="Times New Roman" w:eastAsia="Times New Roman" w:hAnsi="Times New Roman" w:cs="Times New Roman" w:hint="default"/>
        <w:spacing w:val="0"/>
        <w:w w:val="110"/>
        <w:sz w:val="24"/>
        <w:szCs w:val="24"/>
      </w:rPr>
    </w:lvl>
    <w:lvl w:ilvl="2" w:tplc="68169180">
      <w:numFmt w:val="bullet"/>
      <w:lvlText w:val="•"/>
      <w:lvlJc w:val="left"/>
      <w:pPr>
        <w:ind w:left="2306" w:hanging="361"/>
      </w:pPr>
      <w:rPr>
        <w:rFonts w:hint="default"/>
      </w:rPr>
    </w:lvl>
    <w:lvl w:ilvl="3" w:tplc="5E40433E">
      <w:numFmt w:val="bullet"/>
      <w:lvlText w:val="•"/>
      <w:lvlJc w:val="left"/>
      <w:pPr>
        <w:ind w:left="3373" w:hanging="361"/>
      </w:pPr>
      <w:rPr>
        <w:rFonts w:hint="default"/>
      </w:rPr>
    </w:lvl>
    <w:lvl w:ilvl="4" w:tplc="FA309DD2">
      <w:numFmt w:val="bullet"/>
      <w:lvlText w:val="•"/>
      <w:lvlJc w:val="left"/>
      <w:pPr>
        <w:ind w:left="4440" w:hanging="361"/>
      </w:pPr>
      <w:rPr>
        <w:rFonts w:hint="default"/>
      </w:rPr>
    </w:lvl>
    <w:lvl w:ilvl="5" w:tplc="EB7235D8">
      <w:numFmt w:val="bullet"/>
      <w:lvlText w:val="•"/>
      <w:lvlJc w:val="left"/>
      <w:pPr>
        <w:ind w:left="5506" w:hanging="361"/>
      </w:pPr>
      <w:rPr>
        <w:rFonts w:hint="default"/>
      </w:rPr>
    </w:lvl>
    <w:lvl w:ilvl="6" w:tplc="1C4878B6">
      <w:numFmt w:val="bullet"/>
      <w:lvlText w:val="•"/>
      <w:lvlJc w:val="left"/>
      <w:pPr>
        <w:ind w:left="6573" w:hanging="361"/>
      </w:pPr>
      <w:rPr>
        <w:rFonts w:hint="default"/>
      </w:rPr>
    </w:lvl>
    <w:lvl w:ilvl="7" w:tplc="8056D03A">
      <w:numFmt w:val="bullet"/>
      <w:lvlText w:val="•"/>
      <w:lvlJc w:val="left"/>
      <w:pPr>
        <w:ind w:left="7640" w:hanging="361"/>
      </w:pPr>
      <w:rPr>
        <w:rFonts w:hint="default"/>
      </w:rPr>
    </w:lvl>
    <w:lvl w:ilvl="8" w:tplc="F04C47FA">
      <w:numFmt w:val="bullet"/>
      <w:lvlText w:val="•"/>
      <w:lvlJc w:val="left"/>
      <w:pPr>
        <w:ind w:left="8706" w:hanging="361"/>
      </w:pPr>
      <w:rPr>
        <w:rFonts w:hint="default"/>
      </w:rPr>
    </w:lvl>
  </w:abstractNum>
  <w:abstractNum w:abstractNumId="23" w15:restartNumberingAfterBreak="0">
    <w:nsid w:val="42713300"/>
    <w:multiLevelType w:val="hybridMultilevel"/>
    <w:tmpl w:val="AF3AF7EC"/>
    <w:lvl w:ilvl="0" w:tplc="BF24402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A670DF9"/>
    <w:multiLevelType w:val="hybridMultilevel"/>
    <w:tmpl w:val="5FCA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F4089"/>
    <w:multiLevelType w:val="hybridMultilevel"/>
    <w:tmpl w:val="0B24C594"/>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4D7125E"/>
    <w:multiLevelType w:val="multilevel"/>
    <w:tmpl w:val="09681B9C"/>
    <w:lvl w:ilvl="0">
      <w:start w:val="1"/>
      <w:numFmt w:val="decimal"/>
      <w:lvlText w:val="5.%1."/>
      <w:lvlJc w:val="left"/>
      <w:pPr>
        <w:tabs>
          <w:tab w:val="num" w:pos="360"/>
        </w:tabs>
        <w:ind w:left="720" w:hanging="720"/>
      </w:pPr>
      <w:rPr>
        <w:rFonts w:cs="Times New Roman" w:hint="default"/>
        <w:u w:val="none"/>
      </w:rPr>
    </w:lvl>
    <w:lvl w:ilvl="1">
      <w:start w:val="1"/>
      <w:numFmt w:val="decimal"/>
      <w:lvlText w:val="5.%1.%2."/>
      <w:lvlJc w:val="left"/>
      <w:pPr>
        <w:tabs>
          <w:tab w:val="num" w:pos="1080"/>
        </w:tabs>
        <w:ind w:left="1080" w:hanging="360"/>
      </w:pPr>
      <w:rPr>
        <w:rFonts w:cs="Times New Roman" w:hint="default"/>
        <w:u w:val="none"/>
      </w:rPr>
    </w:lvl>
    <w:lvl w:ilvl="2">
      <w:start w:val="1"/>
      <w:numFmt w:val="decimal"/>
      <w:lvlText w:val="%1.%2.%3."/>
      <w:lvlJc w:val="left"/>
      <w:pPr>
        <w:tabs>
          <w:tab w:val="num" w:pos="2160"/>
        </w:tabs>
        <w:ind w:left="2160" w:hanging="720"/>
      </w:pPr>
      <w:rPr>
        <w:rFonts w:cs="Times New Roman" w:hint="default"/>
        <w:u w:val="none"/>
      </w:rPr>
    </w:lvl>
    <w:lvl w:ilvl="3">
      <w:start w:val="1"/>
      <w:numFmt w:val="decimal"/>
      <w:lvlText w:val="%1.%2.%3.%4"/>
      <w:lvlJc w:val="left"/>
      <w:pPr>
        <w:tabs>
          <w:tab w:val="num" w:pos="2880"/>
        </w:tabs>
        <w:ind w:left="2880" w:hanging="720"/>
      </w:pPr>
      <w:rPr>
        <w:rFonts w:cs="Times New Roman" w:hint="default"/>
        <w:u w:val="none"/>
      </w:rPr>
    </w:lvl>
    <w:lvl w:ilvl="4">
      <w:start w:val="1"/>
      <w:numFmt w:val="decimal"/>
      <w:lvlText w:val="%1.%2.%3.%4.%5"/>
      <w:lvlJc w:val="left"/>
      <w:pPr>
        <w:tabs>
          <w:tab w:val="num" w:pos="3960"/>
        </w:tabs>
        <w:ind w:left="3960" w:hanging="1080"/>
      </w:pPr>
      <w:rPr>
        <w:rFonts w:cs="Times New Roman" w:hint="default"/>
        <w:u w:val="none"/>
      </w:rPr>
    </w:lvl>
    <w:lvl w:ilvl="5">
      <w:start w:val="1"/>
      <w:numFmt w:val="decimal"/>
      <w:lvlText w:val="%1.%2.%3.%4.%5.%6"/>
      <w:lvlJc w:val="left"/>
      <w:pPr>
        <w:tabs>
          <w:tab w:val="num" w:pos="4680"/>
        </w:tabs>
        <w:ind w:left="4680" w:hanging="1080"/>
      </w:pPr>
      <w:rPr>
        <w:rFonts w:cs="Times New Roman" w:hint="default"/>
        <w:u w:val="none"/>
      </w:rPr>
    </w:lvl>
    <w:lvl w:ilvl="6">
      <w:start w:val="1"/>
      <w:numFmt w:val="decimal"/>
      <w:lvlText w:val="%1.%2.%3.%4.%5.%6.%7"/>
      <w:lvlJc w:val="left"/>
      <w:pPr>
        <w:tabs>
          <w:tab w:val="num" w:pos="5760"/>
        </w:tabs>
        <w:ind w:left="5760" w:hanging="1440"/>
      </w:pPr>
      <w:rPr>
        <w:rFonts w:cs="Times New Roman" w:hint="default"/>
        <w:u w:val="none"/>
      </w:rPr>
    </w:lvl>
    <w:lvl w:ilvl="7">
      <w:start w:val="1"/>
      <w:numFmt w:val="decimal"/>
      <w:lvlText w:val="%1.%2.%3.%4.%5.%6.%7.%8"/>
      <w:lvlJc w:val="left"/>
      <w:pPr>
        <w:tabs>
          <w:tab w:val="num" w:pos="6480"/>
        </w:tabs>
        <w:ind w:left="6480" w:hanging="1440"/>
      </w:pPr>
      <w:rPr>
        <w:rFonts w:cs="Times New Roman" w:hint="default"/>
        <w:u w:val="none"/>
      </w:rPr>
    </w:lvl>
    <w:lvl w:ilvl="8">
      <w:start w:val="1"/>
      <w:numFmt w:val="decimal"/>
      <w:lvlText w:val="%1.%2.%3.%4.%5.%6.%7.%8.%9"/>
      <w:lvlJc w:val="left"/>
      <w:pPr>
        <w:tabs>
          <w:tab w:val="num" w:pos="7560"/>
        </w:tabs>
        <w:ind w:left="7560" w:hanging="1800"/>
      </w:pPr>
      <w:rPr>
        <w:rFonts w:cs="Times New Roman" w:hint="default"/>
        <w:u w:val="none"/>
      </w:rPr>
    </w:lvl>
  </w:abstractNum>
  <w:abstractNum w:abstractNumId="27" w15:restartNumberingAfterBreak="0">
    <w:nsid w:val="550730A7"/>
    <w:multiLevelType w:val="hybridMultilevel"/>
    <w:tmpl w:val="6078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F26233"/>
    <w:multiLevelType w:val="hybridMultilevel"/>
    <w:tmpl w:val="0CA4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51694C"/>
    <w:multiLevelType w:val="hybridMultilevel"/>
    <w:tmpl w:val="959E6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2D1074"/>
    <w:multiLevelType w:val="hybridMultilevel"/>
    <w:tmpl w:val="2C60AD72"/>
    <w:lvl w:ilvl="0" w:tplc="D140226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2C7336"/>
    <w:multiLevelType w:val="hybridMultilevel"/>
    <w:tmpl w:val="1D2C9EBE"/>
    <w:lvl w:ilvl="0" w:tplc="44445840">
      <w:start w:val="1"/>
      <w:numFmt w:val="decimal"/>
      <w:lvlText w:val="%1)"/>
      <w:lvlJc w:val="left"/>
      <w:pPr>
        <w:ind w:left="1601" w:hanging="360"/>
      </w:pPr>
      <w:rPr>
        <w:rFonts w:hint="default"/>
      </w:rPr>
    </w:lvl>
    <w:lvl w:ilvl="1" w:tplc="08090019">
      <w:start w:val="1"/>
      <w:numFmt w:val="lowerLetter"/>
      <w:lvlText w:val="%2."/>
      <w:lvlJc w:val="left"/>
      <w:pPr>
        <w:ind w:left="2321" w:hanging="360"/>
      </w:pPr>
    </w:lvl>
    <w:lvl w:ilvl="2" w:tplc="0809001B" w:tentative="1">
      <w:start w:val="1"/>
      <w:numFmt w:val="lowerRoman"/>
      <w:lvlText w:val="%3."/>
      <w:lvlJc w:val="right"/>
      <w:pPr>
        <w:ind w:left="3041" w:hanging="180"/>
      </w:pPr>
    </w:lvl>
    <w:lvl w:ilvl="3" w:tplc="0809000F" w:tentative="1">
      <w:start w:val="1"/>
      <w:numFmt w:val="decimal"/>
      <w:lvlText w:val="%4."/>
      <w:lvlJc w:val="left"/>
      <w:pPr>
        <w:ind w:left="3761" w:hanging="360"/>
      </w:pPr>
    </w:lvl>
    <w:lvl w:ilvl="4" w:tplc="08090019" w:tentative="1">
      <w:start w:val="1"/>
      <w:numFmt w:val="lowerLetter"/>
      <w:lvlText w:val="%5."/>
      <w:lvlJc w:val="left"/>
      <w:pPr>
        <w:ind w:left="4481" w:hanging="360"/>
      </w:pPr>
    </w:lvl>
    <w:lvl w:ilvl="5" w:tplc="0809001B" w:tentative="1">
      <w:start w:val="1"/>
      <w:numFmt w:val="lowerRoman"/>
      <w:lvlText w:val="%6."/>
      <w:lvlJc w:val="right"/>
      <w:pPr>
        <w:ind w:left="5201" w:hanging="180"/>
      </w:pPr>
    </w:lvl>
    <w:lvl w:ilvl="6" w:tplc="0809000F" w:tentative="1">
      <w:start w:val="1"/>
      <w:numFmt w:val="decimal"/>
      <w:lvlText w:val="%7."/>
      <w:lvlJc w:val="left"/>
      <w:pPr>
        <w:ind w:left="5921" w:hanging="360"/>
      </w:pPr>
    </w:lvl>
    <w:lvl w:ilvl="7" w:tplc="08090019" w:tentative="1">
      <w:start w:val="1"/>
      <w:numFmt w:val="lowerLetter"/>
      <w:lvlText w:val="%8."/>
      <w:lvlJc w:val="left"/>
      <w:pPr>
        <w:ind w:left="6641" w:hanging="360"/>
      </w:pPr>
    </w:lvl>
    <w:lvl w:ilvl="8" w:tplc="0809001B" w:tentative="1">
      <w:start w:val="1"/>
      <w:numFmt w:val="lowerRoman"/>
      <w:lvlText w:val="%9."/>
      <w:lvlJc w:val="right"/>
      <w:pPr>
        <w:ind w:left="7361" w:hanging="180"/>
      </w:pPr>
    </w:lvl>
  </w:abstractNum>
  <w:abstractNum w:abstractNumId="32" w15:restartNumberingAfterBreak="0">
    <w:nsid w:val="674F0B23"/>
    <w:multiLevelType w:val="hybridMultilevel"/>
    <w:tmpl w:val="D3109C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1C27A0A"/>
    <w:multiLevelType w:val="hybridMultilevel"/>
    <w:tmpl w:val="58D2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835DE8"/>
    <w:multiLevelType w:val="hybridMultilevel"/>
    <w:tmpl w:val="9CACF6F2"/>
    <w:lvl w:ilvl="0" w:tplc="55F4DB46">
      <w:numFmt w:val="bullet"/>
      <w:lvlText w:val="•"/>
      <w:lvlJc w:val="left"/>
      <w:pPr>
        <w:ind w:left="836" w:hanging="360"/>
      </w:pPr>
      <w:rPr>
        <w:rFonts w:ascii="Symbol" w:eastAsia="Symbol" w:hAnsi="Symbol" w:cs="Symbol" w:hint="default"/>
        <w:w w:val="100"/>
        <w:sz w:val="24"/>
        <w:szCs w:val="24"/>
      </w:rPr>
    </w:lvl>
    <w:lvl w:ilvl="1" w:tplc="9B78DC84">
      <w:numFmt w:val="bullet"/>
      <w:lvlText w:val="•"/>
      <w:lvlJc w:val="left"/>
      <w:pPr>
        <w:ind w:left="1840" w:hanging="360"/>
      </w:pPr>
      <w:rPr>
        <w:rFonts w:hint="default"/>
      </w:rPr>
    </w:lvl>
    <w:lvl w:ilvl="2" w:tplc="6BD2DF86">
      <w:numFmt w:val="bullet"/>
      <w:lvlText w:val="•"/>
      <w:lvlJc w:val="left"/>
      <w:pPr>
        <w:ind w:left="2840" w:hanging="360"/>
      </w:pPr>
      <w:rPr>
        <w:rFonts w:hint="default"/>
      </w:rPr>
    </w:lvl>
    <w:lvl w:ilvl="3" w:tplc="C92E688C">
      <w:numFmt w:val="bullet"/>
      <w:lvlText w:val="•"/>
      <w:lvlJc w:val="left"/>
      <w:pPr>
        <w:ind w:left="3840" w:hanging="360"/>
      </w:pPr>
      <w:rPr>
        <w:rFonts w:hint="default"/>
      </w:rPr>
    </w:lvl>
    <w:lvl w:ilvl="4" w:tplc="462697E2">
      <w:numFmt w:val="bullet"/>
      <w:lvlText w:val="•"/>
      <w:lvlJc w:val="left"/>
      <w:pPr>
        <w:ind w:left="4840" w:hanging="360"/>
      </w:pPr>
      <w:rPr>
        <w:rFonts w:hint="default"/>
      </w:rPr>
    </w:lvl>
    <w:lvl w:ilvl="5" w:tplc="35C65C2C">
      <w:numFmt w:val="bullet"/>
      <w:lvlText w:val="•"/>
      <w:lvlJc w:val="left"/>
      <w:pPr>
        <w:ind w:left="5840" w:hanging="360"/>
      </w:pPr>
      <w:rPr>
        <w:rFonts w:hint="default"/>
      </w:rPr>
    </w:lvl>
    <w:lvl w:ilvl="6" w:tplc="76701C1C">
      <w:numFmt w:val="bullet"/>
      <w:lvlText w:val="•"/>
      <w:lvlJc w:val="left"/>
      <w:pPr>
        <w:ind w:left="6840" w:hanging="360"/>
      </w:pPr>
      <w:rPr>
        <w:rFonts w:hint="default"/>
      </w:rPr>
    </w:lvl>
    <w:lvl w:ilvl="7" w:tplc="E0F46F4C">
      <w:numFmt w:val="bullet"/>
      <w:lvlText w:val="•"/>
      <w:lvlJc w:val="left"/>
      <w:pPr>
        <w:ind w:left="7840" w:hanging="360"/>
      </w:pPr>
      <w:rPr>
        <w:rFonts w:hint="default"/>
      </w:rPr>
    </w:lvl>
    <w:lvl w:ilvl="8" w:tplc="49A8447A">
      <w:numFmt w:val="bullet"/>
      <w:lvlText w:val="•"/>
      <w:lvlJc w:val="left"/>
      <w:pPr>
        <w:ind w:left="8840" w:hanging="360"/>
      </w:pPr>
      <w:rPr>
        <w:rFonts w:hint="default"/>
      </w:rPr>
    </w:lvl>
  </w:abstractNum>
  <w:abstractNum w:abstractNumId="35" w15:restartNumberingAfterBreak="0">
    <w:nsid w:val="73F0164C"/>
    <w:multiLevelType w:val="hybridMultilevel"/>
    <w:tmpl w:val="2416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624D9E"/>
    <w:multiLevelType w:val="hybridMultilevel"/>
    <w:tmpl w:val="CFF2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4311EF"/>
    <w:multiLevelType w:val="multilevel"/>
    <w:tmpl w:val="79CAB85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D6A0EE1"/>
    <w:multiLevelType w:val="hybridMultilevel"/>
    <w:tmpl w:val="F438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880207"/>
    <w:multiLevelType w:val="hybridMultilevel"/>
    <w:tmpl w:val="946431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0"/>
  </w:num>
  <w:num w:numId="3">
    <w:abstractNumId w:val="13"/>
  </w:num>
  <w:num w:numId="4">
    <w:abstractNumId w:val="2"/>
  </w:num>
  <w:num w:numId="5">
    <w:abstractNumId w:val="28"/>
  </w:num>
  <w:num w:numId="6">
    <w:abstractNumId w:val="15"/>
  </w:num>
  <w:num w:numId="7">
    <w:abstractNumId w:val="38"/>
  </w:num>
  <w:num w:numId="8">
    <w:abstractNumId w:val="24"/>
  </w:num>
  <w:num w:numId="9">
    <w:abstractNumId w:val="33"/>
  </w:num>
  <w:num w:numId="10">
    <w:abstractNumId w:val="20"/>
  </w:num>
  <w:num w:numId="11">
    <w:abstractNumId w:val="5"/>
  </w:num>
  <w:num w:numId="12">
    <w:abstractNumId w:val="36"/>
  </w:num>
  <w:num w:numId="13">
    <w:abstractNumId w:val="6"/>
  </w:num>
  <w:num w:numId="14">
    <w:abstractNumId w:val="12"/>
  </w:num>
  <w:num w:numId="15">
    <w:abstractNumId w:val="27"/>
  </w:num>
  <w:num w:numId="16">
    <w:abstractNumId w:val="7"/>
  </w:num>
  <w:num w:numId="17">
    <w:abstractNumId w:val="4"/>
  </w:num>
  <w:num w:numId="18">
    <w:abstractNumId w:val="19"/>
  </w:num>
  <w:num w:numId="19">
    <w:abstractNumId w:val="34"/>
  </w:num>
  <w:num w:numId="20">
    <w:abstractNumId w:val="22"/>
  </w:num>
  <w:num w:numId="21">
    <w:abstractNumId w:val="31"/>
  </w:num>
  <w:num w:numId="22">
    <w:abstractNumId w:val="14"/>
  </w:num>
  <w:num w:numId="23">
    <w:abstractNumId w:val="10"/>
  </w:num>
  <w:num w:numId="24">
    <w:abstractNumId w:val="23"/>
  </w:num>
  <w:num w:numId="25">
    <w:abstractNumId w:val="17"/>
  </w:num>
  <w:num w:numId="26">
    <w:abstractNumId w:val="18"/>
  </w:num>
  <w:num w:numId="27">
    <w:abstractNumId w:val="1"/>
  </w:num>
  <w:num w:numId="28">
    <w:abstractNumId w:val="3"/>
  </w:num>
  <w:num w:numId="29">
    <w:abstractNumId w:val="29"/>
  </w:num>
  <w:num w:numId="30">
    <w:abstractNumId w:val="16"/>
  </w:num>
  <w:num w:numId="31">
    <w:abstractNumId w:val="32"/>
  </w:num>
  <w:num w:numId="32">
    <w:abstractNumId w:val="9"/>
  </w:num>
  <w:num w:numId="33">
    <w:abstractNumId w:val="25"/>
  </w:num>
  <w:num w:numId="34">
    <w:abstractNumId w:val="26"/>
  </w:num>
  <w:num w:numId="35">
    <w:abstractNumId w:val="37"/>
  </w:num>
  <w:num w:numId="36">
    <w:abstractNumId w:val="30"/>
  </w:num>
  <w:num w:numId="37">
    <w:abstractNumId w:val="35"/>
  </w:num>
  <w:num w:numId="38">
    <w:abstractNumId w:val="21"/>
  </w:num>
  <w:num w:numId="39">
    <w:abstractNumId w:val="8"/>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activeWritingStyle w:appName="MSWord" w:lang="fr-CA" w:vendorID="64" w:dllVersion="6" w:nlCheck="1" w:checkStyle="0"/>
  <w:activeWritingStyle w:appName="MSWord" w:lang="en-US" w:vendorID="64" w:dllVersion="6" w:nlCheck="1" w:checkStyle="1"/>
  <w:activeWritingStyle w:appName="MSWord" w:lang="en-US" w:vendorID="64" w:dllVersion="0" w:nlCheck="1" w:checkStyle="0"/>
  <w:activeWritingStyle w:appName="MSWord" w:lang="fr-CA" w:vendorID="64" w:dllVersion="0"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ACE"/>
    <w:rsid w:val="000039D3"/>
    <w:rsid w:val="000041EE"/>
    <w:rsid w:val="000049AB"/>
    <w:rsid w:val="00020293"/>
    <w:rsid w:val="00021454"/>
    <w:rsid w:val="00021625"/>
    <w:rsid w:val="0002392F"/>
    <w:rsid w:val="00024D45"/>
    <w:rsid w:val="00030333"/>
    <w:rsid w:val="000315C9"/>
    <w:rsid w:val="000370C8"/>
    <w:rsid w:val="00037988"/>
    <w:rsid w:val="000415B7"/>
    <w:rsid w:val="00054200"/>
    <w:rsid w:val="0005426D"/>
    <w:rsid w:val="0005791D"/>
    <w:rsid w:val="00063A1B"/>
    <w:rsid w:val="00063B51"/>
    <w:rsid w:val="000678F3"/>
    <w:rsid w:val="00076B2E"/>
    <w:rsid w:val="00080BBC"/>
    <w:rsid w:val="00081968"/>
    <w:rsid w:val="00081FCB"/>
    <w:rsid w:val="000825D4"/>
    <w:rsid w:val="000837B3"/>
    <w:rsid w:val="00083FA3"/>
    <w:rsid w:val="00090AA8"/>
    <w:rsid w:val="000933A4"/>
    <w:rsid w:val="00094C03"/>
    <w:rsid w:val="000A6D05"/>
    <w:rsid w:val="000B167F"/>
    <w:rsid w:val="000C09C1"/>
    <w:rsid w:val="000C6C63"/>
    <w:rsid w:val="000D09A0"/>
    <w:rsid w:val="000D1DB6"/>
    <w:rsid w:val="000D68CF"/>
    <w:rsid w:val="000F3801"/>
    <w:rsid w:val="000F57F0"/>
    <w:rsid w:val="0010646B"/>
    <w:rsid w:val="00110F4C"/>
    <w:rsid w:val="00135C46"/>
    <w:rsid w:val="0013783C"/>
    <w:rsid w:val="00137846"/>
    <w:rsid w:val="00144DAC"/>
    <w:rsid w:val="001474A3"/>
    <w:rsid w:val="00153299"/>
    <w:rsid w:val="00153BE0"/>
    <w:rsid w:val="00155BE2"/>
    <w:rsid w:val="0016240A"/>
    <w:rsid w:val="0016604C"/>
    <w:rsid w:val="00166DE6"/>
    <w:rsid w:val="0017627C"/>
    <w:rsid w:val="00181137"/>
    <w:rsid w:val="001938BB"/>
    <w:rsid w:val="001B4BD5"/>
    <w:rsid w:val="001C21E9"/>
    <w:rsid w:val="001C3EA6"/>
    <w:rsid w:val="001D18B6"/>
    <w:rsid w:val="001E2026"/>
    <w:rsid w:val="001F3F8F"/>
    <w:rsid w:val="001F5EB2"/>
    <w:rsid w:val="001F6808"/>
    <w:rsid w:val="002018CD"/>
    <w:rsid w:val="002052E1"/>
    <w:rsid w:val="00206397"/>
    <w:rsid w:val="00211CEF"/>
    <w:rsid w:val="0021301D"/>
    <w:rsid w:val="00216FBB"/>
    <w:rsid w:val="00220806"/>
    <w:rsid w:val="00221565"/>
    <w:rsid w:val="00221ECC"/>
    <w:rsid w:val="002254FF"/>
    <w:rsid w:val="00225637"/>
    <w:rsid w:val="00230230"/>
    <w:rsid w:val="00231683"/>
    <w:rsid w:val="00233BEB"/>
    <w:rsid w:val="00234C27"/>
    <w:rsid w:val="002400C4"/>
    <w:rsid w:val="00241433"/>
    <w:rsid w:val="002416DC"/>
    <w:rsid w:val="00241B85"/>
    <w:rsid w:val="002432AE"/>
    <w:rsid w:val="002460CC"/>
    <w:rsid w:val="00247B43"/>
    <w:rsid w:val="00252E5A"/>
    <w:rsid w:val="002565A4"/>
    <w:rsid w:val="00260931"/>
    <w:rsid w:val="00261580"/>
    <w:rsid w:val="0026206F"/>
    <w:rsid w:val="00262723"/>
    <w:rsid w:val="00265CB7"/>
    <w:rsid w:val="00267E51"/>
    <w:rsid w:val="002731CD"/>
    <w:rsid w:val="00285345"/>
    <w:rsid w:val="00286A8D"/>
    <w:rsid w:val="00287B4B"/>
    <w:rsid w:val="0029097C"/>
    <w:rsid w:val="00291800"/>
    <w:rsid w:val="002941FB"/>
    <w:rsid w:val="00294BD5"/>
    <w:rsid w:val="002B35E7"/>
    <w:rsid w:val="002C16FD"/>
    <w:rsid w:val="002C46E4"/>
    <w:rsid w:val="002C5100"/>
    <w:rsid w:val="002C7F9E"/>
    <w:rsid w:val="002D02D0"/>
    <w:rsid w:val="002D037F"/>
    <w:rsid w:val="002D0FCA"/>
    <w:rsid w:val="002E25A7"/>
    <w:rsid w:val="002E47B3"/>
    <w:rsid w:val="002E6D1B"/>
    <w:rsid w:val="002F21B2"/>
    <w:rsid w:val="002F5806"/>
    <w:rsid w:val="0030293B"/>
    <w:rsid w:val="00307B53"/>
    <w:rsid w:val="00320472"/>
    <w:rsid w:val="003208C9"/>
    <w:rsid w:val="00333E42"/>
    <w:rsid w:val="00333EFE"/>
    <w:rsid w:val="00336837"/>
    <w:rsid w:val="003456A6"/>
    <w:rsid w:val="0036125A"/>
    <w:rsid w:val="00364207"/>
    <w:rsid w:val="00386C0F"/>
    <w:rsid w:val="0038703F"/>
    <w:rsid w:val="003965C6"/>
    <w:rsid w:val="00397EEB"/>
    <w:rsid w:val="003A0343"/>
    <w:rsid w:val="003B21F9"/>
    <w:rsid w:val="003B27B6"/>
    <w:rsid w:val="003B28D1"/>
    <w:rsid w:val="003B694C"/>
    <w:rsid w:val="003C25C7"/>
    <w:rsid w:val="003C2DA0"/>
    <w:rsid w:val="003C47C8"/>
    <w:rsid w:val="003D636A"/>
    <w:rsid w:val="00403B29"/>
    <w:rsid w:val="00407CA1"/>
    <w:rsid w:val="00416016"/>
    <w:rsid w:val="00417E40"/>
    <w:rsid w:val="00420EBD"/>
    <w:rsid w:val="0042162B"/>
    <w:rsid w:val="00422556"/>
    <w:rsid w:val="004339C3"/>
    <w:rsid w:val="00437893"/>
    <w:rsid w:val="00444F3F"/>
    <w:rsid w:val="0045512B"/>
    <w:rsid w:val="0046144B"/>
    <w:rsid w:val="004621D7"/>
    <w:rsid w:val="004708D4"/>
    <w:rsid w:val="0048513E"/>
    <w:rsid w:val="00485E90"/>
    <w:rsid w:val="00495251"/>
    <w:rsid w:val="004A5FE8"/>
    <w:rsid w:val="004A74D9"/>
    <w:rsid w:val="004B0EB4"/>
    <w:rsid w:val="004B72D0"/>
    <w:rsid w:val="004E3013"/>
    <w:rsid w:val="004F70FB"/>
    <w:rsid w:val="004F72FD"/>
    <w:rsid w:val="00503232"/>
    <w:rsid w:val="005061A7"/>
    <w:rsid w:val="00510876"/>
    <w:rsid w:val="00522D42"/>
    <w:rsid w:val="00532207"/>
    <w:rsid w:val="0054571A"/>
    <w:rsid w:val="005458D3"/>
    <w:rsid w:val="005619B9"/>
    <w:rsid w:val="00577FE5"/>
    <w:rsid w:val="00583C29"/>
    <w:rsid w:val="0059207D"/>
    <w:rsid w:val="005935B3"/>
    <w:rsid w:val="005937F9"/>
    <w:rsid w:val="00593E30"/>
    <w:rsid w:val="005A48BD"/>
    <w:rsid w:val="005A4CD2"/>
    <w:rsid w:val="005A509F"/>
    <w:rsid w:val="005B4A2E"/>
    <w:rsid w:val="005C1B7C"/>
    <w:rsid w:val="005C1FA1"/>
    <w:rsid w:val="005C6DF6"/>
    <w:rsid w:val="005C7568"/>
    <w:rsid w:val="005D1AC3"/>
    <w:rsid w:val="005D342B"/>
    <w:rsid w:val="005D40EC"/>
    <w:rsid w:val="005D51EB"/>
    <w:rsid w:val="005E146C"/>
    <w:rsid w:val="005E2270"/>
    <w:rsid w:val="005E4669"/>
    <w:rsid w:val="005F43B8"/>
    <w:rsid w:val="005F5939"/>
    <w:rsid w:val="005F6DF7"/>
    <w:rsid w:val="0060170E"/>
    <w:rsid w:val="0060225E"/>
    <w:rsid w:val="00606AB8"/>
    <w:rsid w:val="00612895"/>
    <w:rsid w:val="00612B38"/>
    <w:rsid w:val="00632594"/>
    <w:rsid w:val="00635089"/>
    <w:rsid w:val="0063560F"/>
    <w:rsid w:val="00635DE0"/>
    <w:rsid w:val="00644CD1"/>
    <w:rsid w:val="00646DE1"/>
    <w:rsid w:val="00652408"/>
    <w:rsid w:val="00653968"/>
    <w:rsid w:val="00655002"/>
    <w:rsid w:val="00666A13"/>
    <w:rsid w:val="00667C15"/>
    <w:rsid w:val="00671DFA"/>
    <w:rsid w:val="00674A93"/>
    <w:rsid w:val="0067536F"/>
    <w:rsid w:val="006777D4"/>
    <w:rsid w:val="00683170"/>
    <w:rsid w:val="006A6914"/>
    <w:rsid w:val="006B1FEA"/>
    <w:rsid w:val="006B3F6A"/>
    <w:rsid w:val="006B5F66"/>
    <w:rsid w:val="006B61A9"/>
    <w:rsid w:val="006B72C1"/>
    <w:rsid w:val="006C3DC1"/>
    <w:rsid w:val="006C4D78"/>
    <w:rsid w:val="006C559E"/>
    <w:rsid w:val="006C74C6"/>
    <w:rsid w:val="006D18B6"/>
    <w:rsid w:val="006D79E8"/>
    <w:rsid w:val="006E2A36"/>
    <w:rsid w:val="006E33B2"/>
    <w:rsid w:val="006E3E7D"/>
    <w:rsid w:val="006E778B"/>
    <w:rsid w:val="006E7FAD"/>
    <w:rsid w:val="006F3228"/>
    <w:rsid w:val="006F5B6D"/>
    <w:rsid w:val="00701100"/>
    <w:rsid w:val="007039B5"/>
    <w:rsid w:val="00703D9F"/>
    <w:rsid w:val="00707FAD"/>
    <w:rsid w:val="0071485F"/>
    <w:rsid w:val="00717C51"/>
    <w:rsid w:val="00736DE8"/>
    <w:rsid w:val="00744590"/>
    <w:rsid w:val="00745D2E"/>
    <w:rsid w:val="0075099B"/>
    <w:rsid w:val="007548DE"/>
    <w:rsid w:val="007564E4"/>
    <w:rsid w:val="00780833"/>
    <w:rsid w:val="0078422A"/>
    <w:rsid w:val="007871D7"/>
    <w:rsid w:val="00795B2A"/>
    <w:rsid w:val="007A0F1D"/>
    <w:rsid w:val="007A2ACB"/>
    <w:rsid w:val="007A6729"/>
    <w:rsid w:val="007B66B8"/>
    <w:rsid w:val="007B7223"/>
    <w:rsid w:val="007D1456"/>
    <w:rsid w:val="007D2B74"/>
    <w:rsid w:val="007E596E"/>
    <w:rsid w:val="008066C7"/>
    <w:rsid w:val="00815957"/>
    <w:rsid w:val="0081688F"/>
    <w:rsid w:val="00820EAD"/>
    <w:rsid w:val="0082442A"/>
    <w:rsid w:val="00832601"/>
    <w:rsid w:val="00850726"/>
    <w:rsid w:val="0085334B"/>
    <w:rsid w:val="00854070"/>
    <w:rsid w:val="00860C42"/>
    <w:rsid w:val="00862D14"/>
    <w:rsid w:val="00865065"/>
    <w:rsid w:val="00866A39"/>
    <w:rsid w:val="00876233"/>
    <w:rsid w:val="00883899"/>
    <w:rsid w:val="00887179"/>
    <w:rsid w:val="008A6DD8"/>
    <w:rsid w:val="008C2912"/>
    <w:rsid w:val="008C5354"/>
    <w:rsid w:val="008C70A5"/>
    <w:rsid w:val="008D64B0"/>
    <w:rsid w:val="008E2469"/>
    <w:rsid w:val="008F5ACE"/>
    <w:rsid w:val="009019F6"/>
    <w:rsid w:val="009101D9"/>
    <w:rsid w:val="00914B67"/>
    <w:rsid w:val="00915F38"/>
    <w:rsid w:val="009168F1"/>
    <w:rsid w:val="00942A13"/>
    <w:rsid w:val="00952535"/>
    <w:rsid w:val="009659D1"/>
    <w:rsid w:val="00973717"/>
    <w:rsid w:val="009765C7"/>
    <w:rsid w:val="0098528B"/>
    <w:rsid w:val="009874C0"/>
    <w:rsid w:val="00996F78"/>
    <w:rsid w:val="009A2760"/>
    <w:rsid w:val="009A2E87"/>
    <w:rsid w:val="009A6435"/>
    <w:rsid w:val="009A6469"/>
    <w:rsid w:val="009A73E0"/>
    <w:rsid w:val="009B1159"/>
    <w:rsid w:val="009B6F30"/>
    <w:rsid w:val="009C1A92"/>
    <w:rsid w:val="009D72A7"/>
    <w:rsid w:val="009D79AB"/>
    <w:rsid w:val="009E1256"/>
    <w:rsid w:val="009E3F8B"/>
    <w:rsid w:val="009E5AA4"/>
    <w:rsid w:val="009E5B5A"/>
    <w:rsid w:val="009F1644"/>
    <w:rsid w:val="009F5AFA"/>
    <w:rsid w:val="009F7D74"/>
    <w:rsid w:val="00A00ABA"/>
    <w:rsid w:val="00A100C1"/>
    <w:rsid w:val="00A11D9D"/>
    <w:rsid w:val="00A11DDD"/>
    <w:rsid w:val="00A26449"/>
    <w:rsid w:val="00A26AB7"/>
    <w:rsid w:val="00A3211E"/>
    <w:rsid w:val="00A35EF0"/>
    <w:rsid w:val="00A379F0"/>
    <w:rsid w:val="00A452EE"/>
    <w:rsid w:val="00A56935"/>
    <w:rsid w:val="00A60733"/>
    <w:rsid w:val="00A64B78"/>
    <w:rsid w:val="00A72590"/>
    <w:rsid w:val="00A73D69"/>
    <w:rsid w:val="00A74B73"/>
    <w:rsid w:val="00A7604E"/>
    <w:rsid w:val="00A770C5"/>
    <w:rsid w:val="00A81C9F"/>
    <w:rsid w:val="00A81DE4"/>
    <w:rsid w:val="00A85D20"/>
    <w:rsid w:val="00A95BB6"/>
    <w:rsid w:val="00AB1C59"/>
    <w:rsid w:val="00AB21F7"/>
    <w:rsid w:val="00AB74AD"/>
    <w:rsid w:val="00AC1DCF"/>
    <w:rsid w:val="00AC2B67"/>
    <w:rsid w:val="00AC701F"/>
    <w:rsid w:val="00AD026F"/>
    <w:rsid w:val="00AD0916"/>
    <w:rsid w:val="00AD186E"/>
    <w:rsid w:val="00AE1984"/>
    <w:rsid w:val="00AE2151"/>
    <w:rsid w:val="00AF5A9A"/>
    <w:rsid w:val="00B00F1E"/>
    <w:rsid w:val="00B02484"/>
    <w:rsid w:val="00B24639"/>
    <w:rsid w:val="00B32732"/>
    <w:rsid w:val="00B35713"/>
    <w:rsid w:val="00B3721C"/>
    <w:rsid w:val="00B40762"/>
    <w:rsid w:val="00B41D93"/>
    <w:rsid w:val="00B4310A"/>
    <w:rsid w:val="00B47EBD"/>
    <w:rsid w:val="00B56A60"/>
    <w:rsid w:val="00B624A9"/>
    <w:rsid w:val="00B67CEF"/>
    <w:rsid w:val="00B765D1"/>
    <w:rsid w:val="00B77D91"/>
    <w:rsid w:val="00B77F9B"/>
    <w:rsid w:val="00B8158D"/>
    <w:rsid w:val="00B81BAC"/>
    <w:rsid w:val="00BA1CC6"/>
    <w:rsid w:val="00BC123F"/>
    <w:rsid w:val="00BC7B81"/>
    <w:rsid w:val="00BD1CAB"/>
    <w:rsid w:val="00BD37F1"/>
    <w:rsid w:val="00BD7E72"/>
    <w:rsid w:val="00BE2341"/>
    <w:rsid w:val="00BE2894"/>
    <w:rsid w:val="00BE4080"/>
    <w:rsid w:val="00BE7E7A"/>
    <w:rsid w:val="00BF7038"/>
    <w:rsid w:val="00BF7B48"/>
    <w:rsid w:val="00C01546"/>
    <w:rsid w:val="00C05FDF"/>
    <w:rsid w:val="00C17C86"/>
    <w:rsid w:val="00C27734"/>
    <w:rsid w:val="00C354B0"/>
    <w:rsid w:val="00C37B37"/>
    <w:rsid w:val="00C40A43"/>
    <w:rsid w:val="00C44260"/>
    <w:rsid w:val="00C44CE9"/>
    <w:rsid w:val="00C44E74"/>
    <w:rsid w:val="00C54B7C"/>
    <w:rsid w:val="00C579A8"/>
    <w:rsid w:val="00C707C1"/>
    <w:rsid w:val="00C752EE"/>
    <w:rsid w:val="00C75AB6"/>
    <w:rsid w:val="00C76094"/>
    <w:rsid w:val="00C83A07"/>
    <w:rsid w:val="00C85099"/>
    <w:rsid w:val="00C85EA1"/>
    <w:rsid w:val="00C8675F"/>
    <w:rsid w:val="00CA2EB2"/>
    <w:rsid w:val="00CA4A49"/>
    <w:rsid w:val="00CB7BF5"/>
    <w:rsid w:val="00CC3A4A"/>
    <w:rsid w:val="00CD406C"/>
    <w:rsid w:val="00CD53E6"/>
    <w:rsid w:val="00CD5D01"/>
    <w:rsid w:val="00CE5853"/>
    <w:rsid w:val="00CF1D46"/>
    <w:rsid w:val="00CF599B"/>
    <w:rsid w:val="00D028F8"/>
    <w:rsid w:val="00D23B4C"/>
    <w:rsid w:val="00D24342"/>
    <w:rsid w:val="00D32327"/>
    <w:rsid w:val="00D41242"/>
    <w:rsid w:val="00D41A39"/>
    <w:rsid w:val="00D44E5C"/>
    <w:rsid w:val="00D450B0"/>
    <w:rsid w:val="00D45B56"/>
    <w:rsid w:val="00D533B9"/>
    <w:rsid w:val="00D622BC"/>
    <w:rsid w:val="00D62385"/>
    <w:rsid w:val="00D64369"/>
    <w:rsid w:val="00D65CFA"/>
    <w:rsid w:val="00D700E1"/>
    <w:rsid w:val="00D7515D"/>
    <w:rsid w:val="00D82662"/>
    <w:rsid w:val="00D826AD"/>
    <w:rsid w:val="00D85DE0"/>
    <w:rsid w:val="00D91536"/>
    <w:rsid w:val="00D92CDC"/>
    <w:rsid w:val="00D9781E"/>
    <w:rsid w:val="00DA435F"/>
    <w:rsid w:val="00DA502A"/>
    <w:rsid w:val="00DB5021"/>
    <w:rsid w:val="00DD10DA"/>
    <w:rsid w:val="00DD1D40"/>
    <w:rsid w:val="00DD34D7"/>
    <w:rsid w:val="00DE0100"/>
    <w:rsid w:val="00DE4240"/>
    <w:rsid w:val="00DF04BB"/>
    <w:rsid w:val="00DF2C25"/>
    <w:rsid w:val="00E025EA"/>
    <w:rsid w:val="00E03407"/>
    <w:rsid w:val="00E034EE"/>
    <w:rsid w:val="00E07487"/>
    <w:rsid w:val="00E31C94"/>
    <w:rsid w:val="00E33864"/>
    <w:rsid w:val="00E33D8A"/>
    <w:rsid w:val="00E37D52"/>
    <w:rsid w:val="00E40147"/>
    <w:rsid w:val="00E41E79"/>
    <w:rsid w:val="00E50693"/>
    <w:rsid w:val="00E51D8B"/>
    <w:rsid w:val="00E53CE1"/>
    <w:rsid w:val="00E54C68"/>
    <w:rsid w:val="00E8553B"/>
    <w:rsid w:val="00E857A1"/>
    <w:rsid w:val="00E952C5"/>
    <w:rsid w:val="00EA2909"/>
    <w:rsid w:val="00EB3048"/>
    <w:rsid w:val="00EB3922"/>
    <w:rsid w:val="00ED3B11"/>
    <w:rsid w:val="00EE375A"/>
    <w:rsid w:val="00EF3E8A"/>
    <w:rsid w:val="00F02B13"/>
    <w:rsid w:val="00F0365A"/>
    <w:rsid w:val="00F0502D"/>
    <w:rsid w:val="00F06F9B"/>
    <w:rsid w:val="00F10550"/>
    <w:rsid w:val="00F10D65"/>
    <w:rsid w:val="00F11CB0"/>
    <w:rsid w:val="00F203D2"/>
    <w:rsid w:val="00F2611F"/>
    <w:rsid w:val="00F336D3"/>
    <w:rsid w:val="00F36079"/>
    <w:rsid w:val="00F37CA6"/>
    <w:rsid w:val="00F4073D"/>
    <w:rsid w:val="00F464C0"/>
    <w:rsid w:val="00F5253A"/>
    <w:rsid w:val="00F541D5"/>
    <w:rsid w:val="00F55229"/>
    <w:rsid w:val="00F6131F"/>
    <w:rsid w:val="00F62980"/>
    <w:rsid w:val="00F63C34"/>
    <w:rsid w:val="00F66420"/>
    <w:rsid w:val="00F71516"/>
    <w:rsid w:val="00F72358"/>
    <w:rsid w:val="00F73CC7"/>
    <w:rsid w:val="00F952F0"/>
    <w:rsid w:val="00F967EE"/>
    <w:rsid w:val="00F97800"/>
    <w:rsid w:val="00FA23C2"/>
    <w:rsid w:val="00FA4960"/>
    <w:rsid w:val="00FB222B"/>
    <w:rsid w:val="00FC0A4C"/>
    <w:rsid w:val="00FC442A"/>
    <w:rsid w:val="00FD081D"/>
    <w:rsid w:val="00FE0C3F"/>
    <w:rsid w:val="00FE11D6"/>
    <w:rsid w:val="00FE79E3"/>
    <w:rsid w:val="00FF0836"/>
    <w:rsid w:val="00FF0AE0"/>
    <w:rsid w:val="00FF0D02"/>
    <w:rsid w:val="00FF3406"/>
    <w:rsid w:val="00FF389C"/>
    <w:rsid w:val="00FF4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A2C655"/>
  <w15:docId w15:val="{5486F89E-6A5F-4CCB-8E06-E3A8981B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EAD"/>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4339C3"/>
    <w:pPr>
      <w:keepNext/>
      <w:keepLines/>
      <w:spacing w:before="240"/>
      <w:outlineLvl w:val="0"/>
    </w:pPr>
    <w:rPr>
      <w:rFonts w:asciiTheme="majorHAnsi" w:eastAsiaTheme="majorEastAsia" w:hAnsiTheme="majorHAnsi" w:cs="Arial"/>
      <w:b/>
      <w:bCs/>
      <w:color w:val="1875BB"/>
      <w:sz w:val="28"/>
      <w:lang w:val="fr-CA" w:eastAsia="ja-JP"/>
    </w:rPr>
  </w:style>
  <w:style w:type="paragraph" w:styleId="Heading2">
    <w:name w:val="heading 2"/>
    <w:basedOn w:val="Normal"/>
    <w:next w:val="Normal"/>
    <w:link w:val="Heading2Char"/>
    <w:uiPriority w:val="9"/>
    <w:unhideWhenUsed/>
    <w:qFormat/>
    <w:rsid w:val="004339C3"/>
    <w:pPr>
      <w:keepNext/>
      <w:keepLines/>
      <w:spacing w:before="240"/>
      <w:outlineLvl w:val="1"/>
    </w:pPr>
    <w:rPr>
      <w:rFonts w:asciiTheme="majorHAnsi" w:eastAsiaTheme="majorEastAsia" w:hAnsiTheme="majorHAnsi" w:cstheme="majorBidi"/>
      <w:b/>
      <w:bCs/>
      <w:caps/>
      <w:color w:val="00ADD9"/>
      <w:spacing w:val="10"/>
      <w:szCs w:val="22"/>
      <w:lang w:eastAsia="ja-JP"/>
    </w:rPr>
  </w:style>
  <w:style w:type="paragraph" w:styleId="Heading3">
    <w:name w:val="heading 3"/>
    <w:basedOn w:val="Normal"/>
    <w:next w:val="Normal"/>
    <w:link w:val="Heading3Char"/>
    <w:uiPriority w:val="9"/>
    <w:unhideWhenUsed/>
    <w:qFormat/>
    <w:rsid w:val="00D24342"/>
    <w:pPr>
      <w:keepNext/>
      <w:keepLines/>
      <w:spacing w:before="240"/>
      <w:outlineLvl w:val="2"/>
    </w:pPr>
    <w:rPr>
      <w:rFonts w:asciiTheme="majorHAnsi" w:eastAsiaTheme="majorEastAsia" w:hAnsiTheme="majorHAnsi" w:cstheme="majorBidi"/>
      <w:b/>
      <w:color w:val="808080"/>
      <w:lang w:eastAsia="ja-JP"/>
    </w:rPr>
  </w:style>
  <w:style w:type="paragraph" w:styleId="Heading4">
    <w:name w:val="heading 4"/>
    <w:basedOn w:val="Normal"/>
    <w:next w:val="Normal"/>
    <w:link w:val="Heading4Char"/>
    <w:uiPriority w:val="9"/>
    <w:semiHidden/>
    <w:unhideWhenUsed/>
    <w:rsid w:val="00080BBC"/>
    <w:pPr>
      <w:keepNext/>
      <w:keepLines/>
      <w:spacing w:before="40"/>
      <w:outlineLvl w:val="3"/>
    </w:pPr>
    <w:rPr>
      <w:rFonts w:asciiTheme="majorHAnsi" w:eastAsiaTheme="majorEastAsia" w:hAnsiTheme="majorHAnsi" w:cstheme="majorBidi"/>
      <w:b/>
      <w:i/>
      <w:iCs/>
      <w:color w:val="80808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D93"/>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B41D93"/>
  </w:style>
  <w:style w:type="paragraph" w:styleId="Footer">
    <w:name w:val="footer"/>
    <w:basedOn w:val="Normal"/>
    <w:link w:val="FooterChar"/>
    <w:uiPriority w:val="99"/>
    <w:unhideWhenUsed/>
    <w:rsid w:val="00B41D93"/>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B41D93"/>
  </w:style>
  <w:style w:type="paragraph" w:styleId="BalloonText">
    <w:name w:val="Balloon Text"/>
    <w:basedOn w:val="Normal"/>
    <w:link w:val="BalloonTextChar"/>
    <w:uiPriority w:val="99"/>
    <w:semiHidden/>
    <w:unhideWhenUsed/>
    <w:rsid w:val="00B41D93"/>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B41D93"/>
    <w:rPr>
      <w:rFonts w:ascii="Lucida Grande" w:hAnsi="Lucida Grande" w:cs="Lucida Grande"/>
      <w:sz w:val="18"/>
      <w:szCs w:val="18"/>
    </w:rPr>
  </w:style>
  <w:style w:type="paragraph" w:customStyle="1" w:styleId="BasicParagraph">
    <w:name w:val="[Basic Paragraph]"/>
    <w:basedOn w:val="Normal"/>
    <w:uiPriority w:val="99"/>
    <w:rsid w:val="00952535"/>
    <w:pPr>
      <w:widowControl w:val="0"/>
      <w:suppressAutoHyphens/>
      <w:autoSpaceDE w:val="0"/>
      <w:autoSpaceDN w:val="0"/>
      <w:adjustRightInd w:val="0"/>
      <w:spacing w:before="80" w:after="120" w:line="288" w:lineRule="auto"/>
      <w:textAlignment w:val="center"/>
    </w:pPr>
    <w:rPr>
      <w:rFonts w:asciiTheme="minorHAnsi" w:eastAsia="Cambria" w:hAnsiTheme="minorHAnsi" w:cs="Arial"/>
      <w:color w:val="000000"/>
      <w:sz w:val="22"/>
      <w:szCs w:val="22"/>
      <w:lang w:val="fr-CA"/>
    </w:rPr>
  </w:style>
  <w:style w:type="paragraph" w:customStyle="1" w:styleId="Letterdate">
    <w:name w:val="Letter date"/>
    <w:basedOn w:val="BasicParagraph"/>
    <w:qFormat/>
    <w:rsid w:val="00632594"/>
    <w:pPr>
      <w:framePr w:wrap="around" w:hAnchor="margin" w:xAlign="right" w:yAlign="top"/>
      <w:spacing w:before="0" w:after="0"/>
      <w:jc w:val="right"/>
    </w:pPr>
    <w:rPr>
      <w:b/>
      <w:caps/>
      <w:color w:val="808080"/>
      <w:spacing w:val="10"/>
      <w:sz w:val="20"/>
    </w:rPr>
  </w:style>
  <w:style w:type="character" w:customStyle="1" w:styleId="Heading1Char">
    <w:name w:val="Heading 1 Char"/>
    <w:basedOn w:val="DefaultParagraphFont"/>
    <w:link w:val="Heading1"/>
    <w:uiPriority w:val="9"/>
    <w:rsid w:val="004339C3"/>
    <w:rPr>
      <w:rFonts w:asciiTheme="majorHAnsi" w:eastAsiaTheme="majorEastAsia" w:hAnsiTheme="majorHAnsi" w:cs="Arial"/>
      <w:b/>
      <w:bCs/>
      <w:color w:val="1875BB"/>
      <w:sz w:val="28"/>
      <w:lang w:val="fr-CA"/>
    </w:rPr>
  </w:style>
  <w:style w:type="character" w:customStyle="1" w:styleId="Heading2Char">
    <w:name w:val="Heading 2 Char"/>
    <w:basedOn w:val="DefaultParagraphFont"/>
    <w:link w:val="Heading2"/>
    <w:uiPriority w:val="9"/>
    <w:rsid w:val="004339C3"/>
    <w:rPr>
      <w:rFonts w:asciiTheme="majorHAnsi" w:eastAsiaTheme="majorEastAsia" w:hAnsiTheme="majorHAnsi" w:cstheme="majorBidi"/>
      <w:b/>
      <w:bCs/>
      <w:caps/>
      <w:color w:val="00ADD9"/>
      <w:spacing w:val="10"/>
      <w:szCs w:val="22"/>
    </w:rPr>
  </w:style>
  <w:style w:type="paragraph" w:customStyle="1" w:styleId="Letteraddress">
    <w:name w:val="Letter address"/>
    <w:basedOn w:val="BasicParagraph"/>
    <w:qFormat/>
    <w:rsid w:val="0071485F"/>
    <w:pPr>
      <w:spacing w:before="0" w:after="0"/>
    </w:pPr>
  </w:style>
  <w:style w:type="character" w:customStyle="1" w:styleId="Heading3Char">
    <w:name w:val="Heading 3 Char"/>
    <w:basedOn w:val="DefaultParagraphFont"/>
    <w:link w:val="Heading3"/>
    <w:uiPriority w:val="9"/>
    <w:rsid w:val="00D24342"/>
    <w:rPr>
      <w:rFonts w:asciiTheme="majorHAnsi" w:eastAsiaTheme="majorEastAsia" w:hAnsiTheme="majorHAnsi" w:cstheme="majorBidi"/>
      <w:b/>
      <w:color w:val="808080"/>
    </w:rPr>
  </w:style>
  <w:style w:type="character" w:customStyle="1" w:styleId="Heading4Char">
    <w:name w:val="Heading 4 Char"/>
    <w:basedOn w:val="DefaultParagraphFont"/>
    <w:link w:val="Heading4"/>
    <w:uiPriority w:val="9"/>
    <w:semiHidden/>
    <w:rsid w:val="00080BBC"/>
    <w:rPr>
      <w:rFonts w:asciiTheme="majorHAnsi" w:eastAsiaTheme="majorEastAsia" w:hAnsiTheme="majorHAnsi" w:cstheme="majorBidi"/>
      <w:b/>
      <w:i/>
      <w:iCs/>
      <w:color w:val="808080"/>
    </w:rPr>
  </w:style>
  <w:style w:type="paragraph" w:styleId="ListParagraph">
    <w:name w:val="List Paragraph"/>
    <w:basedOn w:val="Normal"/>
    <w:uiPriority w:val="34"/>
    <w:qFormat/>
    <w:rsid w:val="00221565"/>
    <w:pPr>
      <w:spacing w:after="200" w:line="276" w:lineRule="auto"/>
      <w:ind w:left="720"/>
      <w:contextualSpacing/>
    </w:pPr>
    <w:rPr>
      <w:rFonts w:asciiTheme="minorHAnsi" w:eastAsiaTheme="minorHAnsi" w:hAnsiTheme="minorHAnsi" w:cstheme="minorBidi"/>
      <w:sz w:val="22"/>
      <w:szCs w:val="22"/>
    </w:rPr>
  </w:style>
  <w:style w:type="paragraph" w:customStyle="1" w:styleId="textbox">
    <w:name w:val="textbox"/>
    <w:basedOn w:val="Normal"/>
    <w:rsid w:val="00AE2151"/>
    <w:pPr>
      <w:spacing w:before="100" w:beforeAutospacing="1" w:after="100" w:afterAutospacing="1"/>
    </w:pPr>
    <w:rPr>
      <w:rFonts w:ascii="Times" w:eastAsiaTheme="minorEastAsia" w:hAnsi="Times" w:cstheme="minorBidi"/>
      <w:sz w:val="20"/>
      <w:szCs w:val="20"/>
    </w:rPr>
  </w:style>
  <w:style w:type="character" w:styleId="Hyperlink">
    <w:name w:val="Hyperlink"/>
    <w:basedOn w:val="DefaultParagraphFont"/>
    <w:uiPriority w:val="99"/>
    <w:unhideWhenUsed/>
    <w:rsid w:val="000415B7"/>
    <w:rPr>
      <w:color w:val="0000FF" w:themeColor="hyperlink"/>
      <w:u w:val="single"/>
    </w:rPr>
  </w:style>
  <w:style w:type="character" w:customStyle="1" w:styleId="UnresolvedMention1">
    <w:name w:val="Unresolved Mention1"/>
    <w:basedOn w:val="DefaultParagraphFont"/>
    <w:uiPriority w:val="99"/>
    <w:semiHidden/>
    <w:unhideWhenUsed/>
    <w:rsid w:val="000415B7"/>
    <w:rPr>
      <w:color w:val="605E5C"/>
      <w:shd w:val="clear" w:color="auto" w:fill="E1DFDD"/>
    </w:rPr>
  </w:style>
  <w:style w:type="character" w:styleId="FollowedHyperlink">
    <w:name w:val="FollowedHyperlink"/>
    <w:basedOn w:val="DefaultParagraphFont"/>
    <w:uiPriority w:val="99"/>
    <w:semiHidden/>
    <w:unhideWhenUsed/>
    <w:rsid w:val="00A74B73"/>
    <w:rPr>
      <w:color w:val="800080" w:themeColor="followedHyperlink"/>
      <w:u w:val="single"/>
    </w:rPr>
  </w:style>
  <w:style w:type="paragraph" w:styleId="NormalWeb">
    <w:name w:val="Normal (Web)"/>
    <w:basedOn w:val="Normal"/>
    <w:uiPriority w:val="99"/>
    <w:unhideWhenUsed/>
    <w:rsid w:val="007548DE"/>
    <w:rPr>
      <w:rFonts w:eastAsiaTheme="minorEastAsia"/>
      <w:lang w:eastAsia="ja-JP"/>
    </w:rPr>
  </w:style>
  <w:style w:type="paragraph" w:styleId="BodyText">
    <w:name w:val="Body Text"/>
    <w:basedOn w:val="Normal"/>
    <w:link w:val="BodyTextChar"/>
    <w:uiPriority w:val="1"/>
    <w:qFormat/>
    <w:rsid w:val="004A5FE8"/>
    <w:pPr>
      <w:widowControl w:val="0"/>
      <w:autoSpaceDE w:val="0"/>
      <w:autoSpaceDN w:val="0"/>
    </w:pPr>
  </w:style>
  <w:style w:type="character" w:customStyle="1" w:styleId="BodyTextChar">
    <w:name w:val="Body Text Char"/>
    <w:basedOn w:val="DefaultParagraphFont"/>
    <w:link w:val="BodyText"/>
    <w:uiPriority w:val="1"/>
    <w:rsid w:val="004A5FE8"/>
    <w:rPr>
      <w:rFonts w:ascii="Times New Roman" w:eastAsia="Times New Roman" w:hAnsi="Times New Roman" w:cs="Times New Roman"/>
      <w:lang w:eastAsia="en-US"/>
    </w:rPr>
  </w:style>
  <w:style w:type="character" w:customStyle="1" w:styleId="apple-converted-space">
    <w:name w:val="apple-converted-space"/>
    <w:basedOn w:val="DefaultParagraphFont"/>
    <w:rsid w:val="007B7223"/>
  </w:style>
  <w:style w:type="character" w:styleId="CommentReference">
    <w:name w:val="annotation reference"/>
    <w:basedOn w:val="DefaultParagraphFont"/>
    <w:uiPriority w:val="99"/>
    <w:semiHidden/>
    <w:unhideWhenUsed/>
    <w:rsid w:val="00F11CB0"/>
    <w:rPr>
      <w:sz w:val="16"/>
      <w:szCs w:val="16"/>
    </w:rPr>
  </w:style>
  <w:style w:type="paragraph" w:styleId="CommentText">
    <w:name w:val="annotation text"/>
    <w:basedOn w:val="Normal"/>
    <w:link w:val="CommentTextChar"/>
    <w:uiPriority w:val="99"/>
    <w:semiHidden/>
    <w:unhideWhenUsed/>
    <w:rsid w:val="00F11CB0"/>
    <w:rPr>
      <w:rFonts w:asciiTheme="minorHAnsi" w:eastAsiaTheme="minorEastAsia" w:hAnsiTheme="minorHAnsi" w:cstheme="minorBidi"/>
      <w:sz w:val="20"/>
      <w:szCs w:val="20"/>
      <w:lang w:eastAsia="ja-JP"/>
    </w:rPr>
  </w:style>
  <w:style w:type="character" w:customStyle="1" w:styleId="CommentTextChar">
    <w:name w:val="Comment Text Char"/>
    <w:basedOn w:val="DefaultParagraphFont"/>
    <w:link w:val="CommentText"/>
    <w:uiPriority w:val="99"/>
    <w:semiHidden/>
    <w:rsid w:val="00F11CB0"/>
    <w:rPr>
      <w:sz w:val="20"/>
      <w:szCs w:val="20"/>
    </w:rPr>
  </w:style>
  <w:style w:type="paragraph" w:styleId="CommentSubject">
    <w:name w:val="annotation subject"/>
    <w:basedOn w:val="CommentText"/>
    <w:next w:val="CommentText"/>
    <w:link w:val="CommentSubjectChar"/>
    <w:uiPriority w:val="99"/>
    <w:semiHidden/>
    <w:unhideWhenUsed/>
    <w:rsid w:val="00F11CB0"/>
    <w:rPr>
      <w:b/>
      <w:bCs/>
    </w:rPr>
  </w:style>
  <w:style w:type="character" w:customStyle="1" w:styleId="CommentSubjectChar">
    <w:name w:val="Comment Subject Char"/>
    <w:basedOn w:val="CommentTextChar"/>
    <w:link w:val="CommentSubject"/>
    <w:uiPriority w:val="99"/>
    <w:semiHidden/>
    <w:rsid w:val="00F11CB0"/>
    <w:rPr>
      <w:b/>
      <w:bCs/>
      <w:sz w:val="20"/>
      <w:szCs w:val="20"/>
    </w:rPr>
  </w:style>
  <w:style w:type="character" w:styleId="PageNumber">
    <w:name w:val="page number"/>
    <w:basedOn w:val="DefaultParagraphFont"/>
    <w:uiPriority w:val="99"/>
    <w:semiHidden/>
    <w:unhideWhenUsed/>
    <w:rsid w:val="000678F3"/>
  </w:style>
  <w:style w:type="paragraph" w:styleId="Revision">
    <w:name w:val="Revision"/>
    <w:hidden/>
    <w:uiPriority w:val="99"/>
    <w:semiHidden/>
    <w:rsid w:val="000678F3"/>
  </w:style>
  <w:style w:type="character" w:customStyle="1" w:styleId="UnresolvedMention2">
    <w:name w:val="Unresolved Mention2"/>
    <w:basedOn w:val="DefaultParagraphFont"/>
    <w:uiPriority w:val="99"/>
    <w:semiHidden/>
    <w:unhideWhenUsed/>
    <w:rsid w:val="00703D9F"/>
    <w:rPr>
      <w:color w:val="605E5C"/>
      <w:shd w:val="clear" w:color="auto" w:fill="E1DFDD"/>
    </w:rPr>
  </w:style>
  <w:style w:type="paragraph" w:customStyle="1" w:styleId="xmsonormal">
    <w:name w:val="x_msonormal"/>
    <w:basedOn w:val="Normal"/>
    <w:rsid w:val="0059207D"/>
    <w:rPr>
      <w:rFonts w:ascii="Calibri" w:eastAsiaTheme="minorHAnsi" w:hAnsi="Calibri" w:cs="Calibri"/>
    </w:rPr>
  </w:style>
  <w:style w:type="paragraph" w:customStyle="1" w:styleId="Default">
    <w:name w:val="Default"/>
    <w:uiPriority w:val="99"/>
    <w:rsid w:val="000C6C63"/>
    <w:pPr>
      <w:autoSpaceDE w:val="0"/>
      <w:autoSpaceDN w:val="0"/>
      <w:adjustRightInd w:val="0"/>
    </w:pPr>
    <w:rPr>
      <w:rFonts w:ascii="Times New Roman" w:eastAsiaTheme="minorHAns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8262">
      <w:bodyDiv w:val="1"/>
      <w:marLeft w:val="0"/>
      <w:marRight w:val="0"/>
      <w:marTop w:val="0"/>
      <w:marBottom w:val="0"/>
      <w:divBdr>
        <w:top w:val="none" w:sz="0" w:space="0" w:color="auto"/>
        <w:left w:val="none" w:sz="0" w:space="0" w:color="auto"/>
        <w:bottom w:val="none" w:sz="0" w:space="0" w:color="auto"/>
        <w:right w:val="none" w:sz="0" w:space="0" w:color="auto"/>
      </w:divBdr>
    </w:div>
    <w:div w:id="15812818">
      <w:bodyDiv w:val="1"/>
      <w:marLeft w:val="0"/>
      <w:marRight w:val="0"/>
      <w:marTop w:val="0"/>
      <w:marBottom w:val="0"/>
      <w:divBdr>
        <w:top w:val="none" w:sz="0" w:space="0" w:color="auto"/>
        <w:left w:val="none" w:sz="0" w:space="0" w:color="auto"/>
        <w:bottom w:val="none" w:sz="0" w:space="0" w:color="auto"/>
        <w:right w:val="none" w:sz="0" w:space="0" w:color="auto"/>
      </w:divBdr>
    </w:div>
    <w:div w:id="16661949">
      <w:bodyDiv w:val="1"/>
      <w:marLeft w:val="0"/>
      <w:marRight w:val="0"/>
      <w:marTop w:val="0"/>
      <w:marBottom w:val="0"/>
      <w:divBdr>
        <w:top w:val="none" w:sz="0" w:space="0" w:color="auto"/>
        <w:left w:val="none" w:sz="0" w:space="0" w:color="auto"/>
        <w:bottom w:val="none" w:sz="0" w:space="0" w:color="auto"/>
        <w:right w:val="none" w:sz="0" w:space="0" w:color="auto"/>
      </w:divBdr>
    </w:div>
    <w:div w:id="19013315">
      <w:bodyDiv w:val="1"/>
      <w:marLeft w:val="0"/>
      <w:marRight w:val="0"/>
      <w:marTop w:val="0"/>
      <w:marBottom w:val="0"/>
      <w:divBdr>
        <w:top w:val="none" w:sz="0" w:space="0" w:color="auto"/>
        <w:left w:val="none" w:sz="0" w:space="0" w:color="auto"/>
        <w:bottom w:val="none" w:sz="0" w:space="0" w:color="auto"/>
        <w:right w:val="none" w:sz="0" w:space="0" w:color="auto"/>
      </w:divBdr>
    </w:div>
    <w:div w:id="69085597">
      <w:bodyDiv w:val="1"/>
      <w:marLeft w:val="0"/>
      <w:marRight w:val="0"/>
      <w:marTop w:val="0"/>
      <w:marBottom w:val="0"/>
      <w:divBdr>
        <w:top w:val="none" w:sz="0" w:space="0" w:color="auto"/>
        <w:left w:val="none" w:sz="0" w:space="0" w:color="auto"/>
        <w:bottom w:val="none" w:sz="0" w:space="0" w:color="auto"/>
        <w:right w:val="none" w:sz="0" w:space="0" w:color="auto"/>
      </w:divBdr>
    </w:div>
    <w:div w:id="84034384">
      <w:bodyDiv w:val="1"/>
      <w:marLeft w:val="0"/>
      <w:marRight w:val="0"/>
      <w:marTop w:val="0"/>
      <w:marBottom w:val="0"/>
      <w:divBdr>
        <w:top w:val="none" w:sz="0" w:space="0" w:color="auto"/>
        <w:left w:val="none" w:sz="0" w:space="0" w:color="auto"/>
        <w:bottom w:val="none" w:sz="0" w:space="0" w:color="auto"/>
        <w:right w:val="none" w:sz="0" w:space="0" w:color="auto"/>
      </w:divBdr>
      <w:divsChild>
        <w:div w:id="187283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316915">
              <w:marLeft w:val="0"/>
              <w:marRight w:val="0"/>
              <w:marTop w:val="0"/>
              <w:marBottom w:val="0"/>
              <w:divBdr>
                <w:top w:val="none" w:sz="0" w:space="0" w:color="auto"/>
                <w:left w:val="none" w:sz="0" w:space="0" w:color="auto"/>
                <w:bottom w:val="none" w:sz="0" w:space="0" w:color="auto"/>
                <w:right w:val="none" w:sz="0" w:space="0" w:color="auto"/>
              </w:divBdr>
              <w:divsChild>
                <w:div w:id="176818940">
                  <w:marLeft w:val="0"/>
                  <w:marRight w:val="0"/>
                  <w:marTop w:val="0"/>
                  <w:marBottom w:val="0"/>
                  <w:divBdr>
                    <w:top w:val="none" w:sz="0" w:space="0" w:color="auto"/>
                    <w:left w:val="none" w:sz="0" w:space="0" w:color="auto"/>
                    <w:bottom w:val="none" w:sz="0" w:space="0" w:color="auto"/>
                    <w:right w:val="none" w:sz="0" w:space="0" w:color="auto"/>
                  </w:divBdr>
                  <w:divsChild>
                    <w:div w:id="1815563530">
                      <w:marLeft w:val="0"/>
                      <w:marRight w:val="0"/>
                      <w:marTop w:val="0"/>
                      <w:marBottom w:val="0"/>
                      <w:divBdr>
                        <w:top w:val="none" w:sz="0" w:space="0" w:color="auto"/>
                        <w:left w:val="none" w:sz="0" w:space="0" w:color="auto"/>
                        <w:bottom w:val="none" w:sz="0" w:space="0" w:color="auto"/>
                        <w:right w:val="none" w:sz="0" w:space="0" w:color="auto"/>
                      </w:divBdr>
                      <w:divsChild>
                        <w:div w:id="1027100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2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82888">
      <w:bodyDiv w:val="1"/>
      <w:marLeft w:val="0"/>
      <w:marRight w:val="0"/>
      <w:marTop w:val="0"/>
      <w:marBottom w:val="0"/>
      <w:divBdr>
        <w:top w:val="none" w:sz="0" w:space="0" w:color="auto"/>
        <w:left w:val="none" w:sz="0" w:space="0" w:color="auto"/>
        <w:bottom w:val="none" w:sz="0" w:space="0" w:color="auto"/>
        <w:right w:val="none" w:sz="0" w:space="0" w:color="auto"/>
      </w:divBdr>
    </w:div>
    <w:div w:id="116489214">
      <w:bodyDiv w:val="1"/>
      <w:marLeft w:val="0"/>
      <w:marRight w:val="0"/>
      <w:marTop w:val="0"/>
      <w:marBottom w:val="0"/>
      <w:divBdr>
        <w:top w:val="none" w:sz="0" w:space="0" w:color="auto"/>
        <w:left w:val="none" w:sz="0" w:space="0" w:color="auto"/>
        <w:bottom w:val="none" w:sz="0" w:space="0" w:color="auto"/>
        <w:right w:val="none" w:sz="0" w:space="0" w:color="auto"/>
      </w:divBdr>
    </w:div>
    <w:div w:id="122623430">
      <w:bodyDiv w:val="1"/>
      <w:marLeft w:val="0"/>
      <w:marRight w:val="0"/>
      <w:marTop w:val="0"/>
      <w:marBottom w:val="0"/>
      <w:divBdr>
        <w:top w:val="none" w:sz="0" w:space="0" w:color="auto"/>
        <w:left w:val="none" w:sz="0" w:space="0" w:color="auto"/>
        <w:bottom w:val="none" w:sz="0" w:space="0" w:color="auto"/>
        <w:right w:val="none" w:sz="0" w:space="0" w:color="auto"/>
      </w:divBdr>
    </w:div>
    <w:div w:id="212500041">
      <w:bodyDiv w:val="1"/>
      <w:marLeft w:val="0"/>
      <w:marRight w:val="0"/>
      <w:marTop w:val="0"/>
      <w:marBottom w:val="0"/>
      <w:divBdr>
        <w:top w:val="none" w:sz="0" w:space="0" w:color="auto"/>
        <w:left w:val="none" w:sz="0" w:space="0" w:color="auto"/>
        <w:bottom w:val="none" w:sz="0" w:space="0" w:color="auto"/>
        <w:right w:val="none" w:sz="0" w:space="0" w:color="auto"/>
      </w:divBdr>
      <w:divsChild>
        <w:div w:id="215239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9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8748">
      <w:bodyDiv w:val="1"/>
      <w:marLeft w:val="0"/>
      <w:marRight w:val="0"/>
      <w:marTop w:val="0"/>
      <w:marBottom w:val="0"/>
      <w:divBdr>
        <w:top w:val="none" w:sz="0" w:space="0" w:color="auto"/>
        <w:left w:val="none" w:sz="0" w:space="0" w:color="auto"/>
        <w:bottom w:val="none" w:sz="0" w:space="0" w:color="auto"/>
        <w:right w:val="none" w:sz="0" w:space="0" w:color="auto"/>
      </w:divBdr>
    </w:div>
    <w:div w:id="235012881">
      <w:bodyDiv w:val="1"/>
      <w:marLeft w:val="0"/>
      <w:marRight w:val="0"/>
      <w:marTop w:val="0"/>
      <w:marBottom w:val="0"/>
      <w:divBdr>
        <w:top w:val="none" w:sz="0" w:space="0" w:color="auto"/>
        <w:left w:val="none" w:sz="0" w:space="0" w:color="auto"/>
        <w:bottom w:val="none" w:sz="0" w:space="0" w:color="auto"/>
        <w:right w:val="none" w:sz="0" w:space="0" w:color="auto"/>
      </w:divBdr>
    </w:div>
    <w:div w:id="275676246">
      <w:bodyDiv w:val="1"/>
      <w:marLeft w:val="0"/>
      <w:marRight w:val="0"/>
      <w:marTop w:val="0"/>
      <w:marBottom w:val="0"/>
      <w:divBdr>
        <w:top w:val="none" w:sz="0" w:space="0" w:color="auto"/>
        <w:left w:val="none" w:sz="0" w:space="0" w:color="auto"/>
        <w:bottom w:val="none" w:sz="0" w:space="0" w:color="auto"/>
        <w:right w:val="none" w:sz="0" w:space="0" w:color="auto"/>
      </w:divBdr>
      <w:divsChild>
        <w:div w:id="1079059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572440">
              <w:marLeft w:val="0"/>
              <w:marRight w:val="0"/>
              <w:marTop w:val="0"/>
              <w:marBottom w:val="0"/>
              <w:divBdr>
                <w:top w:val="none" w:sz="0" w:space="0" w:color="auto"/>
                <w:left w:val="none" w:sz="0" w:space="0" w:color="auto"/>
                <w:bottom w:val="none" w:sz="0" w:space="0" w:color="auto"/>
                <w:right w:val="none" w:sz="0" w:space="0" w:color="auto"/>
              </w:divBdr>
              <w:divsChild>
                <w:div w:id="65274884">
                  <w:marLeft w:val="0"/>
                  <w:marRight w:val="0"/>
                  <w:marTop w:val="0"/>
                  <w:marBottom w:val="0"/>
                  <w:divBdr>
                    <w:top w:val="none" w:sz="0" w:space="0" w:color="auto"/>
                    <w:left w:val="none" w:sz="0" w:space="0" w:color="auto"/>
                    <w:bottom w:val="none" w:sz="0" w:space="0" w:color="auto"/>
                    <w:right w:val="none" w:sz="0" w:space="0" w:color="auto"/>
                  </w:divBdr>
                  <w:divsChild>
                    <w:div w:id="686295251">
                      <w:marLeft w:val="0"/>
                      <w:marRight w:val="0"/>
                      <w:marTop w:val="0"/>
                      <w:marBottom w:val="0"/>
                      <w:divBdr>
                        <w:top w:val="none" w:sz="0" w:space="0" w:color="auto"/>
                        <w:left w:val="none" w:sz="0" w:space="0" w:color="auto"/>
                        <w:bottom w:val="none" w:sz="0" w:space="0" w:color="auto"/>
                        <w:right w:val="none" w:sz="0" w:space="0" w:color="auto"/>
                      </w:divBdr>
                      <w:divsChild>
                        <w:div w:id="9078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320806">
      <w:bodyDiv w:val="1"/>
      <w:marLeft w:val="0"/>
      <w:marRight w:val="0"/>
      <w:marTop w:val="0"/>
      <w:marBottom w:val="0"/>
      <w:divBdr>
        <w:top w:val="none" w:sz="0" w:space="0" w:color="auto"/>
        <w:left w:val="none" w:sz="0" w:space="0" w:color="auto"/>
        <w:bottom w:val="none" w:sz="0" w:space="0" w:color="auto"/>
        <w:right w:val="none" w:sz="0" w:space="0" w:color="auto"/>
      </w:divBdr>
    </w:div>
    <w:div w:id="327489966">
      <w:bodyDiv w:val="1"/>
      <w:marLeft w:val="0"/>
      <w:marRight w:val="0"/>
      <w:marTop w:val="0"/>
      <w:marBottom w:val="0"/>
      <w:divBdr>
        <w:top w:val="none" w:sz="0" w:space="0" w:color="auto"/>
        <w:left w:val="none" w:sz="0" w:space="0" w:color="auto"/>
        <w:bottom w:val="none" w:sz="0" w:space="0" w:color="auto"/>
        <w:right w:val="none" w:sz="0" w:space="0" w:color="auto"/>
      </w:divBdr>
    </w:div>
    <w:div w:id="334844233">
      <w:bodyDiv w:val="1"/>
      <w:marLeft w:val="0"/>
      <w:marRight w:val="0"/>
      <w:marTop w:val="0"/>
      <w:marBottom w:val="0"/>
      <w:divBdr>
        <w:top w:val="none" w:sz="0" w:space="0" w:color="auto"/>
        <w:left w:val="none" w:sz="0" w:space="0" w:color="auto"/>
        <w:bottom w:val="none" w:sz="0" w:space="0" w:color="auto"/>
        <w:right w:val="none" w:sz="0" w:space="0" w:color="auto"/>
      </w:divBdr>
    </w:div>
    <w:div w:id="368183472">
      <w:bodyDiv w:val="1"/>
      <w:marLeft w:val="0"/>
      <w:marRight w:val="0"/>
      <w:marTop w:val="0"/>
      <w:marBottom w:val="0"/>
      <w:divBdr>
        <w:top w:val="none" w:sz="0" w:space="0" w:color="auto"/>
        <w:left w:val="none" w:sz="0" w:space="0" w:color="auto"/>
        <w:bottom w:val="none" w:sz="0" w:space="0" w:color="auto"/>
        <w:right w:val="none" w:sz="0" w:space="0" w:color="auto"/>
      </w:divBdr>
    </w:div>
    <w:div w:id="383989225">
      <w:bodyDiv w:val="1"/>
      <w:marLeft w:val="0"/>
      <w:marRight w:val="0"/>
      <w:marTop w:val="0"/>
      <w:marBottom w:val="0"/>
      <w:divBdr>
        <w:top w:val="none" w:sz="0" w:space="0" w:color="auto"/>
        <w:left w:val="none" w:sz="0" w:space="0" w:color="auto"/>
        <w:bottom w:val="none" w:sz="0" w:space="0" w:color="auto"/>
        <w:right w:val="none" w:sz="0" w:space="0" w:color="auto"/>
      </w:divBdr>
    </w:div>
    <w:div w:id="410002470">
      <w:bodyDiv w:val="1"/>
      <w:marLeft w:val="0"/>
      <w:marRight w:val="0"/>
      <w:marTop w:val="0"/>
      <w:marBottom w:val="0"/>
      <w:divBdr>
        <w:top w:val="none" w:sz="0" w:space="0" w:color="auto"/>
        <w:left w:val="none" w:sz="0" w:space="0" w:color="auto"/>
        <w:bottom w:val="none" w:sz="0" w:space="0" w:color="auto"/>
        <w:right w:val="none" w:sz="0" w:space="0" w:color="auto"/>
      </w:divBdr>
      <w:divsChild>
        <w:div w:id="765272408">
          <w:marLeft w:val="0"/>
          <w:marRight w:val="0"/>
          <w:marTop w:val="0"/>
          <w:marBottom w:val="0"/>
          <w:divBdr>
            <w:top w:val="none" w:sz="0" w:space="0" w:color="auto"/>
            <w:left w:val="none" w:sz="0" w:space="0" w:color="auto"/>
            <w:bottom w:val="none" w:sz="0" w:space="0" w:color="auto"/>
            <w:right w:val="none" w:sz="0" w:space="0" w:color="auto"/>
          </w:divBdr>
        </w:div>
        <w:div w:id="1364748723">
          <w:marLeft w:val="0"/>
          <w:marRight w:val="0"/>
          <w:marTop w:val="0"/>
          <w:marBottom w:val="0"/>
          <w:divBdr>
            <w:top w:val="none" w:sz="0" w:space="0" w:color="auto"/>
            <w:left w:val="none" w:sz="0" w:space="0" w:color="auto"/>
            <w:bottom w:val="none" w:sz="0" w:space="0" w:color="auto"/>
            <w:right w:val="none" w:sz="0" w:space="0" w:color="auto"/>
          </w:divBdr>
        </w:div>
        <w:div w:id="675229406">
          <w:marLeft w:val="0"/>
          <w:marRight w:val="0"/>
          <w:marTop w:val="0"/>
          <w:marBottom w:val="0"/>
          <w:divBdr>
            <w:top w:val="none" w:sz="0" w:space="0" w:color="auto"/>
            <w:left w:val="none" w:sz="0" w:space="0" w:color="auto"/>
            <w:bottom w:val="none" w:sz="0" w:space="0" w:color="auto"/>
            <w:right w:val="none" w:sz="0" w:space="0" w:color="auto"/>
          </w:divBdr>
        </w:div>
        <w:div w:id="433325313">
          <w:marLeft w:val="0"/>
          <w:marRight w:val="0"/>
          <w:marTop w:val="0"/>
          <w:marBottom w:val="0"/>
          <w:divBdr>
            <w:top w:val="none" w:sz="0" w:space="0" w:color="auto"/>
            <w:left w:val="none" w:sz="0" w:space="0" w:color="auto"/>
            <w:bottom w:val="none" w:sz="0" w:space="0" w:color="auto"/>
            <w:right w:val="none" w:sz="0" w:space="0" w:color="auto"/>
          </w:divBdr>
        </w:div>
        <w:div w:id="1905338111">
          <w:marLeft w:val="0"/>
          <w:marRight w:val="0"/>
          <w:marTop w:val="0"/>
          <w:marBottom w:val="0"/>
          <w:divBdr>
            <w:top w:val="none" w:sz="0" w:space="0" w:color="auto"/>
            <w:left w:val="none" w:sz="0" w:space="0" w:color="auto"/>
            <w:bottom w:val="none" w:sz="0" w:space="0" w:color="auto"/>
            <w:right w:val="none" w:sz="0" w:space="0" w:color="auto"/>
          </w:divBdr>
        </w:div>
      </w:divsChild>
    </w:div>
    <w:div w:id="456878332">
      <w:bodyDiv w:val="1"/>
      <w:marLeft w:val="0"/>
      <w:marRight w:val="0"/>
      <w:marTop w:val="0"/>
      <w:marBottom w:val="0"/>
      <w:divBdr>
        <w:top w:val="none" w:sz="0" w:space="0" w:color="auto"/>
        <w:left w:val="none" w:sz="0" w:space="0" w:color="auto"/>
        <w:bottom w:val="none" w:sz="0" w:space="0" w:color="auto"/>
        <w:right w:val="none" w:sz="0" w:space="0" w:color="auto"/>
      </w:divBdr>
    </w:div>
    <w:div w:id="471555833">
      <w:bodyDiv w:val="1"/>
      <w:marLeft w:val="0"/>
      <w:marRight w:val="0"/>
      <w:marTop w:val="0"/>
      <w:marBottom w:val="0"/>
      <w:divBdr>
        <w:top w:val="none" w:sz="0" w:space="0" w:color="auto"/>
        <w:left w:val="none" w:sz="0" w:space="0" w:color="auto"/>
        <w:bottom w:val="none" w:sz="0" w:space="0" w:color="auto"/>
        <w:right w:val="none" w:sz="0" w:space="0" w:color="auto"/>
      </w:divBdr>
    </w:div>
    <w:div w:id="481508673">
      <w:bodyDiv w:val="1"/>
      <w:marLeft w:val="0"/>
      <w:marRight w:val="0"/>
      <w:marTop w:val="0"/>
      <w:marBottom w:val="0"/>
      <w:divBdr>
        <w:top w:val="none" w:sz="0" w:space="0" w:color="auto"/>
        <w:left w:val="none" w:sz="0" w:space="0" w:color="auto"/>
        <w:bottom w:val="none" w:sz="0" w:space="0" w:color="auto"/>
        <w:right w:val="none" w:sz="0" w:space="0" w:color="auto"/>
      </w:divBdr>
    </w:div>
    <w:div w:id="518665837">
      <w:bodyDiv w:val="1"/>
      <w:marLeft w:val="0"/>
      <w:marRight w:val="0"/>
      <w:marTop w:val="0"/>
      <w:marBottom w:val="0"/>
      <w:divBdr>
        <w:top w:val="none" w:sz="0" w:space="0" w:color="auto"/>
        <w:left w:val="none" w:sz="0" w:space="0" w:color="auto"/>
        <w:bottom w:val="none" w:sz="0" w:space="0" w:color="auto"/>
        <w:right w:val="none" w:sz="0" w:space="0" w:color="auto"/>
      </w:divBdr>
    </w:div>
    <w:div w:id="524949268">
      <w:bodyDiv w:val="1"/>
      <w:marLeft w:val="0"/>
      <w:marRight w:val="0"/>
      <w:marTop w:val="0"/>
      <w:marBottom w:val="0"/>
      <w:divBdr>
        <w:top w:val="none" w:sz="0" w:space="0" w:color="auto"/>
        <w:left w:val="none" w:sz="0" w:space="0" w:color="auto"/>
        <w:bottom w:val="none" w:sz="0" w:space="0" w:color="auto"/>
        <w:right w:val="none" w:sz="0" w:space="0" w:color="auto"/>
      </w:divBdr>
    </w:div>
    <w:div w:id="541794441">
      <w:bodyDiv w:val="1"/>
      <w:marLeft w:val="0"/>
      <w:marRight w:val="0"/>
      <w:marTop w:val="0"/>
      <w:marBottom w:val="0"/>
      <w:divBdr>
        <w:top w:val="none" w:sz="0" w:space="0" w:color="auto"/>
        <w:left w:val="none" w:sz="0" w:space="0" w:color="auto"/>
        <w:bottom w:val="none" w:sz="0" w:space="0" w:color="auto"/>
        <w:right w:val="none" w:sz="0" w:space="0" w:color="auto"/>
      </w:divBdr>
    </w:div>
    <w:div w:id="550770328">
      <w:bodyDiv w:val="1"/>
      <w:marLeft w:val="0"/>
      <w:marRight w:val="0"/>
      <w:marTop w:val="0"/>
      <w:marBottom w:val="0"/>
      <w:divBdr>
        <w:top w:val="none" w:sz="0" w:space="0" w:color="auto"/>
        <w:left w:val="none" w:sz="0" w:space="0" w:color="auto"/>
        <w:bottom w:val="none" w:sz="0" w:space="0" w:color="auto"/>
        <w:right w:val="none" w:sz="0" w:space="0" w:color="auto"/>
      </w:divBdr>
      <w:divsChild>
        <w:div w:id="1515997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423619">
              <w:marLeft w:val="0"/>
              <w:marRight w:val="0"/>
              <w:marTop w:val="0"/>
              <w:marBottom w:val="0"/>
              <w:divBdr>
                <w:top w:val="none" w:sz="0" w:space="0" w:color="auto"/>
                <w:left w:val="none" w:sz="0" w:space="0" w:color="auto"/>
                <w:bottom w:val="none" w:sz="0" w:space="0" w:color="auto"/>
                <w:right w:val="none" w:sz="0" w:space="0" w:color="auto"/>
              </w:divBdr>
              <w:divsChild>
                <w:div w:id="1741053454">
                  <w:marLeft w:val="0"/>
                  <w:marRight w:val="0"/>
                  <w:marTop w:val="0"/>
                  <w:marBottom w:val="0"/>
                  <w:divBdr>
                    <w:top w:val="none" w:sz="0" w:space="0" w:color="auto"/>
                    <w:left w:val="none" w:sz="0" w:space="0" w:color="auto"/>
                    <w:bottom w:val="none" w:sz="0" w:space="0" w:color="auto"/>
                    <w:right w:val="none" w:sz="0" w:space="0" w:color="auto"/>
                  </w:divBdr>
                  <w:divsChild>
                    <w:div w:id="1260136807">
                      <w:marLeft w:val="0"/>
                      <w:marRight w:val="0"/>
                      <w:marTop w:val="0"/>
                      <w:marBottom w:val="0"/>
                      <w:divBdr>
                        <w:top w:val="none" w:sz="0" w:space="0" w:color="auto"/>
                        <w:left w:val="none" w:sz="0" w:space="0" w:color="auto"/>
                        <w:bottom w:val="none" w:sz="0" w:space="0" w:color="auto"/>
                        <w:right w:val="none" w:sz="0" w:space="0" w:color="auto"/>
                      </w:divBdr>
                      <w:divsChild>
                        <w:div w:id="1927228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60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053033">
      <w:bodyDiv w:val="1"/>
      <w:marLeft w:val="0"/>
      <w:marRight w:val="0"/>
      <w:marTop w:val="0"/>
      <w:marBottom w:val="0"/>
      <w:divBdr>
        <w:top w:val="none" w:sz="0" w:space="0" w:color="auto"/>
        <w:left w:val="none" w:sz="0" w:space="0" w:color="auto"/>
        <w:bottom w:val="none" w:sz="0" w:space="0" w:color="auto"/>
        <w:right w:val="none" w:sz="0" w:space="0" w:color="auto"/>
      </w:divBdr>
    </w:div>
    <w:div w:id="604311888">
      <w:bodyDiv w:val="1"/>
      <w:marLeft w:val="0"/>
      <w:marRight w:val="0"/>
      <w:marTop w:val="0"/>
      <w:marBottom w:val="0"/>
      <w:divBdr>
        <w:top w:val="none" w:sz="0" w:space="0" w:color="auto"/>
        <w:left w:val="none" w:sz="0" w:space="0" w:color="auto"/>
        <w:bottom w:val="none" w:sz="0" w:space="0" w:color="auto"/>
        <w:right w:val="none" w:sz="0" w:space="0" w:color="auto"/>
      </w:divBdr>
    </w:div>
    <w:div w:id="610169907">
      <w:bodyDiv w:val="1"/>
      <w:marLeft w:val="0"/>
      <w:marRight w:val="0"/>
      <w:marTop w:val="0"/>
      <w:marBottom w:val="0"/>
      <w:divBdr>
        <w:top w:val="none" w:sz="0" w:space="0" w:color="auto"/>
        <w:left w:val="none" w:sz="0" w:space="0" w:color="auto"/>
        <w:bottom w:val="none" w:sz="0" w:space="0" w:color="auto"/>
        <w:right w:val="none" w:sz="0" w:space="0" w:color="auto"/>
      </w:divBdr>
      <w:divsChild>
        <w:div w:id="827671548">
          <w:marLeft w:val="0"/>
          <w:marRight w:val="0"/>
          <w:marTop w:val="0"/>
          <w:marBottom w:val="0"/>
          <w:divBdr>
            <w:top w:val="none" w:sz="0" w:space="0" w:color="auto"/>
            <w:left w:val="none" w:sz="0" w:space="0" w:color="auto"/>
            <w:bottom w:val="none" w:sz="0" w:space="0" w:color="auto"/>
            <w:right w:val="none" w:sz="0" w:space="0" w:color="auto"/>
          </w:divBdr>
          <w:divsChild>
            <w:div w:id="11262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4454">
      <w:bodyDiv w:val="1"/>
      <w:marLeft w:val="0"/>
      <w:marRight w:val="0"/>
      <w:marTop w:val="0"/>
      <w:marBottom w:val="0"/>
      <w:divBdr>
        <w:top w:val="none" w:sz="0" w:space="0" w:color="auto"/>
        <w:left w:val="none" w:sz="0" w:space="0" w:color="auto"/>
        <w:bottom w:val="none" w:sz="0" w:space="0" w:color="auto"/>
        <w:right w:val="none" w:sz="0" w:space="0" w:color="auto"/>
      </w:divBdr>
    </w:div>
    <w:div w:id="676810046">
      <w:bodyDiv w:val="1"/>
      <w:marLeft w:val="0"/>
      <w:marRight w:val="0"/>
      <w:marTop w:val="0"/>
      <w:marBottom w:val="0"/>
      <w:divBdr>
        <w:top w:val="none" w:sz="0" w:space="0" w:color="auto"/>
        <w:left w:val="none" w:sz="0" w:space="0" w:color="auto"/>
        <w:bottom w:val="none" w:sz="0" w:space="0" w:color="auto"/>
        <w:right w:val="none" w:sz="0" w:space="0" w:color="auto"/>
      </w:divBdr>
    </w:div>
    <w:div w:id="755790769">
      <w:bodyDiv w:val="1"/>
      <w:marLeft w:val="0"/>
      <w:marRight w:val="0"/>
      <w:marTop w:val="0"/>
      <w:marBottom w:val="0"/>
      <w:divBdr>
        <w:top w:val="none" w:sz="0" w:space="0" w:color="auto"/>
        <w:left w:val="none" w:sz="0" w:space="0" w:color="auto"/>
        <w:bottom w:val="none" w:sz="0" w:space="0" w:color="auto"/>
        <w:right w:val="none" w:sz="0" w:space="0" w:color="auto"/>
      </w:divBdr>
    </w:div>
    <w:div w:id="764544502">
      <w:bodyDiv w:val="1"/>
      <w:marLeft w:val="0"/>
      <w:marRight w:val="0"/>
      <w:marTop w:val="0"/>
      <w:marBottom w:val="0"/>
      <w:divBdr>
        <w:top w:val="none" w:sz="0" w:space="0" w:color="auto"/>
        <w:left w:val="none" w:sz="0" w:space="0" w:color="auto"/>
        <w:bottom w:val="none" w:sz="0" w:space="0" w:color="auto"/>
        <w:right w:val="none" w:sz="0" w:space="0" w:color="auto"/>
      </w:divBdr>
      <w:divsChild>
        <w:div w:id="1823110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234097">
              <w:marLeft w:val="0"/>
              <w:marRight w:val="0"/>
              <w:marTop w:val="0"/>
              <w:marBottom w:val="0"/>
              <w:divBdr>
                <w:top w:val="none" w:sz="0" w:space="0" w:color="auto"/>
                <w:left w:val="none" w:sz="0" w:space="0" w:color="auto"/>
                <w:bottom w:val="none" w:sz="0" w:space="0" w:color="auto"/>
                <w:right w:val="none" w:sz="0" w:space="0" w:color="auto"/>
              </w:divBdr>
              <w:divsChild>
                <w:div w:id="821115578">
                  <w:marLeft w:val="0"/>
                  <w:marRight w:val="0"/>
                  <w:marTop w:val="0"/>
                  <w:marBottom w:val="0"/>
                  <w:divBdr>
                    <w:top w:val="none" w:sz="0" w:space="0" w:color="auto"/>
                    <w:left w:val="none" w:sz="0" w:space="0" w:color="auto"/>
                    <w:bottom w:val="none" w:sz="0" w:space="0" w:color="auto"/>
                    <w:right w:val="none" w:sz="0" w:space="0" w:color="auto"/>
                  </w:divBdr>
                  <w:divsChild>
                    <w:div w:id="840898393">
                      <w:marLeft w:val="0"/>
                      <w:marRight w:val="0"/>
                      <w:marTop w:val="0"/>
                      <w:marBottom w:val="0"/>
                      <w:divBdr>
                        <w:top w:val="none" w:sz="0" w:space="0" w:color="auto"/>
                        <w:left w:val="none" w:sz="0" w:space="0" w:color="auto"/>
                        <w:bottom w:val="none" w:sz="0" w:space="0" w:color="auto"/>
                        <w:right w:val="none" w:sz="0" w:space="0" w:color="auto"/>
                      </w:divBdr>
                      <w:divsChild>
                        <w:div w:id="1564368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4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259018">
      <w:bodyDiv w:val="1"/>
      <w:marLeft w:val="0"/>
      <w:marRight w:val="0"/>
      <w:marTop w:val="0"/>
      <w:marBottom w:val="0"/>
      <w:divBdr>
        <w:top w:val="none" w:sz="0" w:space="0" w:color="auto"/>
        <w:left w:val="none" w:sz="0" w:space="0" w:color="auto"/>
        <w:bottom w:val="none" w:sz="0" w:space="0" w:color="auto"/>
        <w:right w:val="none" w:sz="0" w:space="0" w:color="auto"/>
      </w:divBdr>
    </w:div>
    <w:div w:id="819462215">
      <w:bodyDiv w:val="1"/>
      <w:marLeft w:val="0"/>
      <w:marRight w:val="0"/>
      <w:marTop w:val="0"/>
      <w:marBottom w:val="0"/>
      <w:divBdr>
        <w:top w:val="none" w:sz="0" w:space="0" w:color="auto"/>
        <w:left w:val="none" w:sz="0" w:space="0" w:color="auto"/>
        <w:bottom w:val="none" w:sz="0" w:space="0" w:color="auto"/>
        <w:right w:val="none" w:sz="0" w:space="0" w:color="auto"/>
      </w:divBdr>
    </w:div>
    <w:div w:id="829520592">
      <w:bodyDiv w:val="1"/>
      <w:marLeft w:val="0"/>
      <w:marRight w:val="0"/>
      <w:marTop w:val="0"/>
      <w:marBottom w:val="0"/>
      <w:divBdr>
        <w:top w:val="none" w:sz="0" w:space="0" w:color="auto"/>
        <w:left w:val="none" w:sz="0" w:space="0" w:color="auto"/>
        <w:bottom w:val="none" w:sz="0" w:space="0" w:color="auto"/>
        <w:right w:val="none" w:sz="0" w:space="0" w:color="auto"/>
      </w:divBdr>
    </w:div>
    <w:div w:id="865680067">
      <w:bodyDiv w:val="1"/>
      <w:marLeft w:val="0"/>
      <w:marRight w:val="0"/>
      <w:marTop w:val="0"/>
      <w:marBottom w:val="0"/>
      <w:divBdr>
        <w:top w:val="none" w:sz="0" w:space="0" w:color="auto"/>
        <w:left w:val="none" w:sz="0" w:space="0" w:color="auto"/>
        <w:bottom w:val="none" w:sz="0" w:space="0" w:color="auto"/>
        <w:right w:val="none" w:sz="0" w:space="0" w:color="auto"/>
      </w:divBdr>
    </w:div>
    <w:div w:id="873737086">
      <w:bodyDiv w:val="1"/>
      <w:marLeft w:val="0"/>
      <w:marRight w:val="0"/>
      <w:marTop w:val="0"/>
      <w:marBottom w:val="0"/>
      <w:divBdr>
        <w:top w:val="none" w:sz="0" w:space="0" w:color="auto"/>
        <w:left w:val="none" w:sz="0" w:space="0" w:color="auto"/>
        <w:bottom w:val="none" w:sz="0" w:space="0" w:color="auto"/>
        <w:right w:val="none" w:sz="0" w:space="0" w:color="auto"/>
      </w:divBdr>
    </w:div>
    <w:div w:id="899481686">
      <w:bodyDiv w:val="1"/>
      <w:marLeft w:val="0"/>
      <w:marRight w:val="0"/>
      <w:marTop w:val="0"/>
      <w:marBottom w:val="0"/>
      <w:divBdr>
        <w:top w:val="none" w:sz="0" w:space="0" w:color="auto"/>
        <w:left w:val="none" w:sz="0" w:space="0" w:color="auto"/>
        <w:bottom w:val="none" w:sz="0" w:space="0" w:color="auto"/>
        <w:right w:val="none" w:sz="0" w:space="0" w:color="auto"/>
      </w:divBdr>
    </w:div>
    <w:div w:id="927154388">
      <w:bodyDiv w:val="1"/>
      <w:marLeft w:val="0"/>
      <w:marRight w:val="0"/>
      <w:marTop w:val="0"/>
      <w:marBottom w:val="0"/>
      <w:divBdr>
        <w:top w:val="none" w:sz="0" w:space="0" w:color="auto"/>
        <w:left w:val="none" w:sz="0" w:space="0" w:color="auto"/>
        <w:bottom w:val="none" w:sz="0" w:space="0" w:color="auto"/>
        <w:right w:val="none" w:sz="0" w:space="0" w:color="auto"/>
      </w:divBdr>
    </w:div>
    <w:div w:id="953444115">
      <w:bodyDiv w:val="1"/>
      <w:marLeft w:val="0"/>
      <w:marRight w:val="0"/>
      <w:marTop w:val="0"/>
      <w:marBottom w:val="0"/>
      <w:divBdr>
        <w:top w:val="none" w:sz="0" w:space="0" w:color="auto"/>
        <w:left w:val="none" w:sz="0" w:space="0" w:color="auto"/>
        <w:bottom w:val="none" w:sz="0" w:space="0" w:color="auto"/>
        <w:right w:val="none" w:sz="0" w:space="0" w:color="auto"/>
      </w:divBdr>
    </w:div>
    <w:div w:id="965740934">
      <w:bodyDiv w:val="1"/>
      <w:marLeft w:val="0"/>
      <w:marRight w:val="0"/>
      <w:marTop w:val="0"/>
      <w:marBottom w:val="0"/>
      <w:divBdr>
        <w:top w:val="none" w:sz="0" w:space="0" w:color="auto"/>
        <w:left w:val="none" w:sz="0" w:space="0" w:color="auto"/>
        <w:bottom w:val="none" w:sz="0" w:space="0" w:color="auto"/>
        <w:right w:val="none" w:sz="0" w:space="0" w:color="auto"/>
      </w:divBdr>
    </w:div>
    <w:div w:id="981689578">
      <w:bodyDiv w:val="1"/>
      <w:marLeft w:val="0"/>
      <w:marRight w:val="0"/>
      <w:marTop w:val="0"/>
      <w:marBottom w:val="0"/>
      <w:divBdr>
        <w:top w:val="none" w:sz="0" w:space="0" w:color="auto"/>
        <w:left w:val="none" w:sz="0" w:space="0" w:color="auto"/>
        <w:bottom w:val="none" w:sz="0" w:space="0" w:color="auto"/>
        <w:right w:val="none" w:sz="0" w:space="0" w:color="auto"/>
      </w:divBdr>
      <w:divsChild>
        <w:div w:id="167244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382851">
              <w:marLeft w:val="0"/>
              <w:marRight w:val="0"/>
              <w:marTop w:val="0"/>
              <w:marBottom w:val="0"/>
              <w:divBdr>
                <w:top w:val="none" w:sz="0" w:space="0" w:color="auto"/>
                <w:left w:val="none" w:sz="0" w:space="0" w:color="auto"/>
                <w:bottom w:val="none" w:sz="0" w:space="0" w:color="auto"/>
                <w:right w:val="none" w:sz="0" w:space="0" w:color="auto"/>
              </w:divBdr>
              <w:divsChild>
                <w:div w:id="1204561672">
                  <w:marLeft w:val="0"/>
                  <w:marRight w:val="0"/>
                  <w:marTop w:val="0"/>
                  <w:marBottom w:val="0"/>
                  <w:divBdr>
                    <w:top w:val="none" w:sz="0" w:space="0" w:color="auto"/>
                    <w:left w:val="none" w:sz="0" w:space="0" w:color="auto"/>
                    <w:bottom w:val="none" w:sz="0" w:space="0" w:color="auto"/>
                    <w:right w:val="none" w:sz="0" w:space="0" w:color="auto"/>
                  </w:divBdr>
                  <w:divsChild>
                    <w:div w:id="640840917">
                      <w:marLeft w:val="0"/>
                      <w:marRight w:val="0"/>
                      <w:marTop w:val="0"/>
                      <w:marBottom w:val="0"/>
                      <w:divBdr>
                        <w:top w:val="none" w:sz="0" w:space="0" w:color="auto"/>
                        <w:left w:val="none" w:sz="0" w:space="0" w:color="auto"/>
                        <w:bottom w:val="none" w:sz="0" w:space="0" w:color="auto"/>
                        <w:right w:val="none" w:sz="0" w:space="0" w:color="auto"/>
                      </w:divBdr>
                      <w:divsChild>
                        <w:div w:id="5330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910331">
      <w:bodyDiv w:val="1"/>
      <w:marLeft w:val="0"/>
      <w:marRight w:val="0"/>
      <w:marTop w:val="0"/>
      <w:marBottom w:val="0"/>
      <w:divBdr>
        <w:top w:val="none" w:sz="0" w:space="0" w:color="auto"/>
        <w:left w:val="none" w:sz="0" w:space="0" w:color="auto"/>
        <w:bottom w:val="none" w:sz="0" w:space="0" w:color="auto"/>
        <w:right w:val="none" w:sz="0" w:space="0" w:color="auto"/>
      </w:divBdr>
    </w:div>
    <w:div w:id="1054892172">
      <w:bodyDiv w:val="1"/>
      <w:marLeft w:val="0"/>
      <w:marRight w:val="0"/>
      <w:marTop w:val="0"/>
      <w:marBottom w:val="0"/>
      <w:divBdr>
        <w:top w:val="none" w:sz="0" w:space="0" w:color="auto"/>
        <w:left w:val="none" w:sz="0" w:space="0" w:color="auto"/>
        <w:bottom w:val="none" w:sz="0" w:space="0" w:color="auto"/>
        <w:right w:val="none" w:sz="0" w:space="0" w:color="auto"/>
      </w:divBdr>
    </w:div>
    <w:div w:id="1056122542">
      <w:bodyDiv w:val="1"/>
      <w:marLeft w:val="0"/>
      <w:marRight w:val="0"/>
      <w:marTop w:val="0"/>
      <w:marBottom w:val="0"/>
      <w:divBdr>
        <w:top w:val="none" w:sz="0" w:space="0" w:color="auto"/>
        <w:left w:val="none" w:sz="0" w:space="0" w:color="auto"/>
        <w:bottom w:val="none" w:sz="0" w:space="0" w:color="auto"/>
        <w:right w:val="none" w:sz="0" w:space="0" w:color="auto"/>
      </w:divBdr>
    </w:div>
    <w:div w:id="1061565474">
      <w:bodyDiv w:val="1"/>
      <w:marLeft w:val="0"/>
      <w:marRight w:val="0"/>
      <w:marTop w:val="0"/>
      <w:marBottom w:val="0"/>
      <w:divBdr>
        <w:top w:val="none" w:sz="0" w:space="0" w:color="auto"/>
        <w:left w:val="none" w:sz="0" w:space="0" w:color="auto"/>
        <w:bottom w:val="none" w:sz="0" w:space="0" w:color="auto"/>
        <w:right w:val="none" w:sz="0" w:space="0" w:color="auto"/>
      </w:divBdr>
    </w:div>
    <w:div w:id="1125076385">
      <w:bodyDiv w:val="1"/>
      <w:marLeft w:val="0"/>
      <w:marRight w:val="0"/>
      <w:marTop w:val="0"/>
      <w:marBottom w:val="0"/>
      <w:divBdr>
        <w:top w:val="none" w:sz="0" w:space="0" w:color="auto"/>
        <w:left w:val="none" w:sz="0" w:space="0" w:color="auto"/>
        <w:bottom w:val="none" w:sz="0" w:space="0" w:color="auto"/>
        <w:right w:val="none" w:sz="0" w:space="0" w:color="auto"/>
      </w:divBdr>
      <w:divsChild>
        <w:div w:id="244265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8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7824">
      <w:bodyDiv w:val="1"/>
      <w:marLeft w:val="0"/>
      <w:marRight w:val="0"/>
      <w:marTop w:val="0"/>
      <w:marBottom w:val="0"/>
      <w:divBdr>
        <w:top w:val="none" w:sz="0" w:space="0" w:color="auto"/>
        <w:left w:val="none" w:sz="0" w:space="0" w:color="auto"/>
        <w:bottom w:val="none" w:sz="0" w:space="0" w:color="auto"/>
        <w:right w:val="none" w:sz="0" w:space="0" w:color="auto"/>
      </w:divBdr>
    </w:div>
    <w:div w:id="1232229009">
      <w:bodyDiv w:val="1"/>
      <w:marLeft w:val="0"/>
      <w:marRight w:val="0"/>
      <w:marTop w:val="0"/>
      <w:marBottom w:val="0"/>
      <w:divBdr>
        <w:top w:val="none" w:sz="0" w:space="0" w:color="auto"/>
        <w:left w:val="none" w:sz="0" w:space="0" w:color="auto"/>
        <w:bottom w:val="none" w:sz="0" w:space="0" w:color="auto"/>
        <w:right w:val="none" w:sz="0" w:space="0" w:color="auto"/>
      </w:divBdr>
    </w:div>
    <w:div w:id="1235897747">
      <w:bodyDiv w:val="1"/>
      <w:marLeft w:val="0"/>
      <w:marRight w:val="0"/>
      <w:marTop w:val="0"/>
      <w:marBottom w:val="0"/>
      <w:divBdr>
        <w:top w:val="none" w:sz="0" w:space="0" w:color="auto"/>
        <w:left w:val="none" w:sz="0" w:space="0" w:color="auto"/>
        <w:bottom w:val="none" w:sz="0" w:space="0" w:color="auto"/>
        <w:right w:val="none" w:sz="0" w:space="0" w:color="auto"/>
      </w:divBdr>
    </w:div>
    <w:div w:id="1249148095">
      <w:bodyDiv w:val="1"/>
      <w:marLeft w:val="0"/>
      <w:marRight w:val="0"/>
      <w:marTop w:val="0"/>
      <w:marBottom w:val="0"/>
      <w:divBdr>
        <w:top w:val="none" w:sz="0" w:space="0" w:color="auto"/>
        <w:left w:val="none" w:sz="0" w:space="0" w:color="auto"/>
        <w:bottom w:val="none" w:sz="0" w:space="0" w:color="auto"/>
        <w:right w:val="none" w:sz="0" w:space="0" w:color="auto"/>
      </w:divBdr>
    </w:div>
    <w:div w:id="1249537657">
      <w:bodyDiv w:val="1"/>
      <w:marLeft w:val="0"/>
      <w:marRight w:val="0"/>
      <w:marTop w:val="0"/>
      <w:marBottom w:val="0"/>
      <w:divBdr>
        <w:top w:val="none" w:sz="0" w:space="0" w:color="auto"/>
        <w:left w:val="none" w:sz="0" w:space="0" w:color="auto"/>
        <w:bottom w:val="none" w:sz="0" w:space="0" w:color="auto"/>
        <w:right w:val="none" w:sz="0" w:space="0" w:color="auto"/>
      </w:divBdr>
    </w:div>
    <w:div w:id="1303584248">
      <w:bodyDiv w:val="1"/>
      <w:marLeft w:val="0"/>
      <w:marRight w:val="0"/>
      <w:marTop w:val="0"/>
      <w:marBottom w:val="0"/>
      <w:divBdr>
        <w:top w:val="none" w:sz="0" w:space="0" w:color="auto"/>
        <w:left w:val="none" w:sz="0" w:space="0" w:color="auto"/>
        <w:bottom w:val="none" w:sz="0" w:space="0" w:color="auto"/>
        <w:right w:val="none" w:sz="0" w:space="0" w:color="auto"/>
      </w:divBdr>
    </w:div>
    <w:div w:id="1311135388">
      <w:bodyDiv w:val="1"/>
      <w:marLeft w:val="0"/>
      <w:marRight w:val="0"/>
      <w:marTop w:val="0"/>
      <w:marBottom w:val="0"/>
      <w:divBdr>
        <w:top w:val="none" w:sz="0" w:space="0" w:color="auto"/>
        <w:left w:val="none" w:sz="0" w:space="0" w:color="auto"/>
        <w:bottom w:val="none" w:sz="0" w:space="0" w:color="auto"/>
        <w:right w:val="none" w:sz="0" w:space="0" w:color="auto"/>
      </w:divBdr>
    </w:div>
    <w:div w:id="1336149123">
      <w:bodyDiv w:val="1"/>
      <w:marLeft w:val="0"/>
      <w:marRight w:val="0"/>
      <w:marTop w:val="0"/>
      <w:marBottom w:val="0"/>
      <w:divBdr>
        <w:top w:val="none" w:sz="0" w:space="0" w:color="auto"/>
        <w:left w:val="none" w:sz="0" w:space="0" w:color="auto"/>
        <w:bottom w:val="none" w:sz="0" w:space="0" w:color="auto"/>
        <w:right w:val="none" w:sz="0" w:space="0" w:color="auto"/>
      </w:divBdr>
    </w:div>
    <w:div w:id="1375039261">
      <w:bodyDiv w:val="1"/>
      <w:marLeft w:val="0"/>
      <w:marRight w:val="0"/>
      <w:marTop w:val="0"/>
      <w:marBottom w:val="0"/>
      <w:divBdr>
        <w:top w:val="none" w:sz="0" w:space="0" w:color="auto"/>
        <w:left w:val="none" w:sz="0" w:space="0" w:color="auto"/>
        <w:bottom w:val="none" w:sz="0" w:space="0" w:color="auto"/>
        <w:right w:val="none" w:sz="0" w:space="0" w:color="auto"/>
      </w:divBdr>
    </w:div>
    <w:div w:id="1378091223">
      <w:bodyDiv w:val="1"/>
      <w:marLeft w:val="0"/>
      <w:marRight w:val="0"/>
      <w:marTop w:val="0"/>
      <w:marBottom w:val="0"/>
      <w:divBdr>
        <w:top w:val="none" w:sz="0" w:space="0" w:color="auto"/>
        <w:left w:val="none" w:sz="0" w:space="0" w:color="auto"/>
        <w:bottom w:val="none" w:sz="0" w:space="0" w:color="auto"/>
        <w:right w:val="none" w:sz="0" w:space="0" w:color="auto"/>
      </w:divBdr>
    </w:div>
    <w:div w:id="1388841015">
      <w:bodyDiv w:val="1"/>
      <w:marLeft w:val="0"/>
      <w:marRight w:val="0"/>
      <w:marTop w:val="0"/>
      <w:marBottom w:val="0"/>
      <w:divBdr>
        <w:top w:val="none" w:sz="0" w:space="0" w:color="auto"/>
        <w:left w:val="none" w:sz="0" w:space="0" w:color="auto"/>
        <w:bottom w:val="none" w:sz="0" w:space="0" w:color="auto"/>
        <w:right w:val="none" w:sz="0" w:space="0" w:color="auto"/>
      </w:divBdr>
    </w:div>
    <w:div w:id="1449352230">
      <w:bodyDiv w:val="1"/>
      <w:marLeft w:val="0"/>
      <w:marRight w:val="0"/>
      <w:marTop w:val="0"/>
      <w:marBottom w:val="0"/>
      <w:divBdr>
        <w:top w:val="none" w:sz="0" w:space="0" w:color="auto"/>
        <w:left w:val="none" w:sz="0" w:space="0" w:color="auto"/>
        <w:bottom w:val="none" w:sz="0" w:space="0" w:color="auto"/>
        <w:right w:val="none" w:sz="0" w:space="0" w:color="auto"/>
      </w:divBdr>
    </w:div>
    <w:div w:id="1510801587">
      <w:bodyDiv w:val="1"/>
      <w:marLeft w:val="0"/>
      <w:marRight w:val="0"/>
      <w:marTop w:val="0"/>
      <w:marBottom w:val="0"/>
      <w:divBdr>
        <w:top w:val="none" w:sz="0" w:space="0" w:color="auto"/>
        <w:left w:val="none" w:sz="0" w:space="0" w:color="auto"/>
        <w:bottom w:val="none" w:sz="0" w:space="0" w:color="auto"/>
        <w:right w:val="none" w:sz="0" w:space="0" w:color="auto"/>
      </w:divBdr>
    </w:div>
    <w:div w:id="1519659376">
      <w:bodyDiv w:val="1"/>
      <w:marLeft w:val="0"/>
      <w:marRight w:val="0"/>
      <w:marTop w:val="0"/>
      <w:marBottom w:val="0"/>
      <w:divBdr>
        <w:top w:val="none" w:sz="0" w:space="0" w:color="auto"/>
        <w:left w:val="none" w:sz="0" w:space="0" w:color="auto"/>
        <w:bottom w:val="none" w:sz="0" w:space="0" w:color="auto"/>
        <w:right w:val="none" w:sz="0" w:space="0" w:color="auto"/>
      </w:divBdr>
    </w:div>
    <w:div w:id="1519932088">
      <w:bodyDiv w:val="1"/>
      <w:marLeft w:val="0"/>
      <w:marRight w:val="0"/>
      <w:marTop w:val="0"/>
      <w:marBottom w:val="0"/>
      <w:divBdr>
        <w:top w:val="none" w:sz="0" w:space="0" w:color="auto"/>
        <w:left w:val="none" w:sz="0" w:space="0" w:color="auto"/>
        <w:bottom w:val="none" w:sz="0" w:space="0" w:color="auto"/>
        <w:right w:val="none" w:sz="0" w:space="0" w:color="auto"/>
      </w:divBdr>
    </w:div>
    <w:div w:id="1534460687">
      <w:bodyDiv w:val="1"/>
      <w:marLeft w:val="0"/>
      <w:marRight w:val="0"/>
      <w:marTop w:val="0"/>
      <w:marBottom w:val="0"/>
      <w:divBdr>
        <w:top w:val="none" w:sz="0" w:space="0" w:color="auto"/>
        <w:left w:val="none" w:sz="0" w:space="0" w:color="auto"/>
        <w:bottom w:val="none" w:sz="0" w:space="0" w:color="auto"/>
        <w:right w:val="none" w:sz="0" w:space="0" w:color="auto"/>
      </w:divBdr>
    </w:div>
    <w:div w:id="1554735795">
      <w:bodyDiv w:val="1"/>
      <w:marLeft w:val="0"/>
      <w:marRight w:val="0"/>
      <w:marTop w:val="0"/>
      <w:marBottom w:val="0"/>
      <w:divBdr>
        <w:top w:val="none" w:sz="0" w:space="0" w:color="auto"/>
        <w:left w:val="none" w:sz="0" w:space="0" w:color="auto"/>
        <w:bottom w:val="none" w:sz="0" w:space="0" w:color="auto"/>
        <w:right w:val="none" w:sz="0" w:space="0" w:color="auto"/>
      </w:divBdr>
    </w:div>
    <w:div w:id="1611550571">
      <w:bodyDiv w:val="1"/>
      <w:marLeft w:val="0"/>
      <w:marRight w:val="0"/>
      <w:marTop w:val="0"/>
      <w:marBottom w:val="0"/>
      <w:divBdr>
        <w:top w:val="none" w:sz="0" w:space="0" w:color="auto"/>
        <w:left w:val="none" w:sz="0" w:space="0" w:color="auto"/>
        <w:bottom w:val="none" w:sz="0" w:space="0" w:color="auto"/>
        <w:right w:val="none" w:sz="0" w:space="0" w:color="auto"/>
      </w:divBdr>
    </w:div>
    <w:div w:id="1652952227">
      <w:bodyDiv w:val="1"/>
      <w:marLeft w:val="0"/>
      <w:marRight w:val="0"/>
      <w:marTop w:val="0"/>
      <w:marBottom w:val="0"/>
      <w:divBdr>
        <w:top w:val="none" w:sz="0" w:space="0" w:color="auto"/>
        <w:left w:val="none" w:sz="0" w:space="0" w:color="auto"/>
        <w:bottom w:val="none" w:sz="0" w:space="0" w:color="auto"/>
        <w:right w:val="none" w:sz="0" w:space="0" w:color="auto"/>
      </w:divBdr>
    </w:div>
    <w:div w:id="1686327869">
      <w:bodyDiv w:val="1"/>
      <w:marLeft w:val="0"/>
      <w:marRight w:val="0"/>
      <w:marTop w:val="0"/>
      <w:marBottom w:val="0"/>
      <w:divBdr>
        <w:top w:val="none" w:sz="0" w:space="0" w:color="auto"/>
        <w:left w:val="none" w:sz="0" w:space="0" w:color="auto"/>
        <w:bottom w:val="none" w:sz="0" w:space="0" w:color="auto"/>
        <w:right w:val="none" w:sz="0" w:space="0" w:color="auto"/>
      </w:divBdr>
    </w:div>
    <w:div w:id="1732117122">
      <w:bodyDiv w:val="1"/>
      <w:marLeft w:val="0"/>
      <w:marRight w:val="0"/>
      <w:marTop w:val="0"/>
      <w:marBottom w:val="0"/>
      <w:divBdr>
        <w:top w:val="none" w:sz="0" w:space="0" w:color="auto"/>
        <w:left w:val="none" w:sz="0" w:space="0" w:color="auto"/>
        <w:bottom w:val="none" w:sz="0" w:space="0" w:color="auto"/>
        <w:right w:val="none" w:sz="0" w:space="0" w:color="auto"/>
      </w:divBdr>
    </w:div>
    <w:div w:id="1759862100">
      <w:bodyDiv w:val="1"/>
      <w:marLeft w:val="0"/>
      <w:marRight w:val="0"/>
      <w:marTop w:val="0"/>
      <w:marBottom w:val="0"/>
      <w:divBdr>
        <w:top w:val="none" w:sz="0" w:space="0" w:color="auto"/>
        <w:left w:val="none" w:sz="0" w:space="0" w:color="auto"/>
        <w:bottom w:val="none" w:sz="0" w:space="0" w:color="auto"/>
        <w:right w:val="none" w:sz="0" w:space="0" w:color="auto"/>
      </w:divBdr>
    </w:div>
    <w:div w:id="1761759326">
      <w:bodyDiv w:val="1"/>
      <w:marLeft w:val="0"/>
      <w:marRight w:val="0"/>
      <w:marTop w:val="0"/>
      <w:marBottom w:val="0"/>
      <w:divBdr>
        <w:top w:val="none" w:sz="0" w:space="0" w:color="auto"/>
        <w:left w:val="none" w:sz="0" w:space="0" w:color="auto"/>
        <w:bottom w:val="none" w:sz="0" w:space="0" w:color="auto"/>
        <w:right w:val="none" w:sz="0" w:space="0" w:color="auto"/>
      </w:divBdr>
      <w:divsChild>
        <w:div w:id="309019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9410">
              <w:marLeft w:val="0"/>
              <w:marRight w:val="0"/>
              <w:marTop w:val="0"/>
              <w:marBottom w:val="0"/>
              <w:divBdr>
                <w:top w:val="none" w:sz="0" w:space="0" w:color="auto"/>
                <w:left w:val="none" w:sz="0" w:space="0" w:color="auto"/>
                <w:bottom w:val="none" w:sz="0" w:space="0" w:color="auto"/>
                <w:right w:val="none" w:sz="0" w:space="0" w:color="auto"/>
              </w:divBdr>
              <w:divsChild>
                <w:div w:id="1375539325">
                  <w:marLeft w:val="0"/>
                  <w:marRight w:val="0"/>
                  <w:marTop w:val="0"/>
                  <w:marBottom w:val="0"/>
                  <w:divBdr>
                    <w:top w:val="none" w:sz="0" w:space="0" w:color="auto"/>
                    <w:left w:val="none" w:sz="0" w:space="0" w:color="auto"/>
                    <w:bottom w:val="none" w:sz="0" w:space="0" w:color="auto"/>
                    <w:right w:val="none" w:sz="0" w:space="0" w:color="auto"/>
                  </w:divBdr>
                  <w:divsChild>
                    <w:div w:id="2073775568">
                      <w:marLeft w:val="0"/>
                      <w:marRight w:val="0"/>
                      <w:marTop w:val="0"/>
                      <w:marBottom w:val="0"/>
                      <w:divBdr>
                        <w:top w:val="none" w:sz="0" w:space="0" w:color="auto"/>
                        <w:left w:val="none" w:sz="0" w:space="0" w:color="auto"/>
                        <w:bottom w:val="none" w:sz="0" w:space="0" w:color="auto"/>
                        <w:right w:val="none" w:sz="0" w:space="0" w:color="auto"/>
                      </w:divBdr>
                      <w:divsChild>
                        <w:div w:id="2531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056332">
      <w:bodyDiv w:val="1"/>
      <w:marLeft w:val="0"/>
      <w:marRight w:val="0"/>
      <w:marTop w:val="0"/>
      <w:marBottom w:val="0"/>
      <w:divBdr>
        <w:top w:val="none" w:sz="0" w:space="0" w:color="auto"/>
        <w:left w:val="none" w:sz="0" w:space="0" w:color="auto"/>
        <w:bottom w:val="none" w:sz="0" w:space="0" w:color="auto"/>
        <w:right w:val="none" w:sz="0" w:space="0" w:color="auto"/>
      </w:divBdr>
    </w:div>
    <w:div w:id="1814567785">
      <w:bodyDiv w:val="1"/>
      <w:marLeft w:val="0"/>
      <w:marRight w:val="0"/>
      <w:marTop w:val="0"/>
      <w:marBottom w:val="0"/>
      <w:divBdr>
        <w:top w:val="none" w:sz="0" w:space="0" w:color="auto"/>
        <w:left w:val="none" w:sz="0" w:space="0" w:color="auto"/>
        <w:bottom w:val="none" w:sz="0" w:space="0" w:color="auto"/>
        <w:right w:val="none" w:sz="0" w:space="0" w:color="auto"/>
      </w:divBdr>
    </w:div>
    <w:div w:id="1817145167">
      <w:bodyDiv w:val="1"/>
      <w:marLeft w:val="0"/>
      <w:marRight w:val="0"/>
      <w:marTop w:val="0"/>
      <w:marBottom w:val="0"/>
      <w:divBdr>
        <w:top w:val="none" w:sz="0" w:space="0" w:color="auto"/>
        <w:left w:val="none" w:sz="0" w:space="0" w:color="auto"/>
        <w:bottom w:val="none" w:sz="0" w:space="0" w:color="auto"/>
        <w:right w:val="none" w:sz="0" w:space="0" w:color="auto"/>
      </w:divBdr>
      <w:divsChild>
        <w:div w:id="303393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111499">
              <w:marLeft w:val="0"/>
              <w:marRight w:val="0"/>
              <w:marTop w:val="0"/>
              <w:marBottom w:val="0"/>
              <w:divBdr>
                <w:top w:val="none" w:sz="0" w:space="0" w:color="auto"/>
                <w:left w:val="none" w:sz="0" w:space="0" w:color="auto"/>
                <w:bottom w:val="none" w:sz="0" w:space="0" w:color="auto"/>
                <w:right w:val="none" w:sz="0" w:space="0" w:color="auto"/>
              </w:divBdr>
              <w:divsChild>
                <w:div w:id="1243489931">
                  <w:marLeft w:val="0"/>
                  <w:marRight w:val="0"/>
                  <w:marTop w:val="0"/>
                  <w:marBottom w:val="0"/>
                  <w:divBdr>
                    <w:top w:val="none" w:sz="0" w:space="0" w:color="auto"/>
                    <w:left w:val="none" w:sz="0" w:space="0" w:color="auto"/>
                    <w:bottom w:val="none" w:sz="0" w:space="0" w:color="auto"/>
                    <w:right w:val="none" w:sz="0" w:space="0" w:color="auto"/>
                  </w:divBdr>
                  <w:divsChild>
                    <w:div w:id="344478734">
                      <w:marLeft w:val="0"/>
                      <w:marRight w:val="0"/>
                      <w:marTop w:val="0"/>
                      <w:marBottom w:val="0"/>
                      <w:divBdr>
                        <w:top w:val="none" w:sz="0" w:space="0" w:color="auto"/>
                        <w:left w:val="none" w:sz="0" w:space="0" w:color="auto"/>
                        <w:bottom w:val="none" w:sz="0" w:space="0" w:color="auto"/>
                        <w:right w:val="none" w:sz="0" w:space="0" w:color="auto"/>
                      </w:divBdr>
                      <w:divsChild>
                        <w:div w:id="1436628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8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829275">
      <w:bodyDiv w:val="1"/>
      <w:marLeft w:val="0"/>
      <w:marRight w:val="0"/>
      <w:marTop w:val="0"/>
      <w:marBottom w:val="0"/>
      <w:divBdr>
        <w:top w:val="none" w:sz="0" w:space="0" w:color="auto"/>
        <w:left w:val="none" w:sz="0" w:space="0" w:color="auto"/>
        <w:bottom w:val="none" w:sz="0" w:space="0" w:color="auto"/>
        <w:right w:val="none" w:sz="0" w:space="0" w:color="auto"/>
      </w:divBdr>
    </w:div>
    <w:div w:id="1837725967">
      <w:bodyDiv w:val="1"/>
      <w:marLeft w:val="0"/>
      <w:marRight w:val="0"/>
      <w:marTop w:val="0"/>
      <w:marBottom w:val="0"/>
      <w:divBdr>
        <w:top w:val="none" w:sz="0" w:space="0" w:color="auto"/>
        <w:left w:val="none" w:sz="0" w:space="0" w:color="auto"/>
        <w:bottom w:val="none" w:sz="0" w:space="0" w:color="auto"/>
        <w:right w:val="none" w:sz="0" w:space="0" w:color="auto"/>
      </w:divBdr>
    </w:div>
    <w:div w:id="1885437374">
      <w:bodyDiv w:val="1"/>
      <w:marLeft w:val="0"/>
      <w:marRight w:val="0"/>
      <w:marTop w:val="0"/>
      <w:marBottom w:val="0"/>
      <w:divBdr>
        <w:top w:val="none" w:sz="0" w:space="0" w:color="auto"/>
        <w:left w:val="none" w:sz="0" w:space="0" w:color="auto"/>
        <w:bottom w:val="none" w:sz="0" w:space="0" w:color="auto"/>
        <w:right w:val="none" w:sz="0" w:space="0" w:color="auto"/>
      </w:divBdr>
      <w:divsChild>
        <w:div w:id="207687122">
          <w:marLeft w:val="0"/>
          <w:marRight w:val="0"/>
          <w:marTop w:val="0"/>
          <w:marBottom w:val="0"/>
          <w:divBdr>
            <w:top w:val="none" w:sz="0" w:space="0" w:color="auto"/>
            <w:left w:val="none" w:sz="0" w:space="0" w:color="auto"/>
            <w:bottom w:val="none" w:sz="0" w:space="0" w:color="auto"/>
            <w:right w:val="none" w:sz="0" w:space="0" w:color="auto"/>
          </w:divBdr>
        </w:div>
        <w:div w:id="753823413">
          <w:marLeft w:val="0"/>
          <w:marRight w:val="0"/>
          <w:marTop w:val="0"/>
          <w:marBottom w:val="0"/>
          <w:divBdr>
            <w:top w:val="none" w:sz="0" w:space="0" w:color="auto"/>
            <w:left w:val="none" w:sz="0" w:space="0" w:color="auto"/>
            <w:bottom w:val="none" w:sz="0" w:space="0" w:color="auto"/>
            <w:right w:val="none" w:sz="0" w:space="0" w:color="auto"/>
          </w:divBdr>
        </w:div>
        <w:div w:id="775560569">
          <w:marLeft w:val="0"/>
          <w:marRight w:val="0"/>
          <w:marTop w:val="0"/>
          <w:marBottom w:val="0"/>
          <w:divBdr>
            <w:top w:val="none" w:sz="0" w:space="0" w:color="auto"/>
            <w:left w:val="none" w:sz="0" w:space="0" w:color="auto"/>
            <w:bottom w:val="none" w:sz="0" w:space="0" w:color="auto"/>
            <w:right w:val="none" w:sz="0" w:space="0" w:color="auto"/>
          </w:divBdr>
        </w:div>
        <w:div w:id="1119298003">
          <w:marLeft w:val="0"/>
          <w:marRight w:val="0"/>
          <w:marTop w:val="0"/>
          <w:marBottom w:val="0"/>
          <w:divBdr>
            <w:top w:val="none" w:sz="0" w:space="0" w:color="auto"/>
            <w:left w:val="none" w:sz="0" w:space="0" w:color="auto"/>
            <w:bottom w:val="none" w:sz="0" w:space="0" w:color="auto"/>
            <w:right w:val="none" w:sz="0" w:space="0" w:color="auto"/>
          </w:divBdr>
        </w:div>
        <w:div w:id="466699854">
          <w:marLeft w:val="0"/>
          <w:marRight w:val="0"/>
          <w:marTop w:val="0"/>
          <w:marBottom w:val="0"/>
          <w:divBdr>
            <w:top w:val="none" w:sz="0" w:space="0" w:color="auto"/>
            <w:left w:val="none" w:sz="0" w:space="0" w:color="auto"/>
            <w:bottom w:val="none" w:sz="0" w:space="0" w:color="auto"/>
            <w:right w:val="none" w:sz="0" w:space="0" w:color="auto"/>
          </w:divBdr>
        </w:div>
        <w:div w:id="994261665">
          <w:marLeft w:val="0"/>
          <w:marRight w:val="0"/>
          <w:marTop w:val="0"/>
          <w:marBottom w:val="0"/>
          <w:divBdr>
            <w:top w:val="none" w:sz="0" w:space="0" w:color="auto"/>
            <w:left w:val="none" w:sz="0" w:space="0" w:color="auto"/>
            <w:bottom w:val="none" w:sz="0" w:space="0" w:color="auto"/>
            <w:right w:val="none" w:sz="0" w:space="0" w:color="auto"/>
          </w:divBdr>
        </w:div>
        <w:div w:id="1326401548">
          <w:marLeft w:val="0"/>
          <w:marRight w:val="0"/>
          <w:marTop w:val="0"/>
          <w:marBottom w:val="0"/>
          <w:divBdr>
            <w:top w:val="none" w:sz="0" w:space="0" w:color="auto"/>
            <w:left w:val="none" w:sz="0" w:space="0" w:color="auto"/>
            <w:bottom w:val="none" w:sz="0" w:space="0" w:color="auto"/>
            <w:right w:val="none" w:sz="0" w:space="0" w:color="auto"/>
          </w:divBdr>
        </w:div>
        <w:div w:id="220949471">
          <w:marLeft w:val="0"/>
          <w:marRight w:val="0"/>
          <w:marTop w:val="0"/>
          <w:marBottom w:val="0"/>
          <w:divBdr>
            <w:top w:val="none" w:sz="0" w:space="0" w:color="auto"/>
            <w:left w:val="none" w:sz="0" w:space="0" w:color="auto"/>
            <w:bottom w:val="none" w:sz="0" w:space="0" w:color="auto"/>
            <w:right w:val="none" w:sz="0" w:space="0" w:color="auto"/>
          </w:divBdr>
        </w:div>
        <w:div w:id="24671893">
          <w:marLeft w:val="0"/>
          <w:marRight w:val="0"/>
          <w:marTop w:val="0"/>
          <w:marBottom w:val="0"/>
          <w:divBdr>
            <w:top w:val="none" w:sz="0" w:space="0" w:color="auto"/>
            <w:left w:val="none" w:sz="0" w:space="0" w:color="auto"/>
            <w:bottom w:val="none" w:sz="0" w:space="0" w:color="auto"/>
            <w:right w:val="none" w:sz="0" w:space="0" w:color="auto"/>
          </w:divBdr>
        </w:div>
      </w:divsChild>
    </w:div>
    <w:div w:id="1897466353">
      <w:bodyDiv w:val="1"/>
      <w:marLeft w:val="0"/>
      <w:marRight w:val="0"/>
      <w:marTop w:val="0"/>
      <w:marBottom w:val="0"/>
      <w:divBdr>
        <w:top w:val="none" w:sz="0" w:space="0" w:color="auto"/>
        <w:left w:val="none" w:sz="0" w:space="0" w:color="auto"/>
        <w:bottom w:val="none" w:sz="0" w:space="0" w:color="auto"/>
        <w:right w:val="none" w:sz="0" w:space="0" w:color="auto"/>
      </w:divBdr>
    </w:div>
    <w:div w:id="1927617663">
      <w:bodyDiv w:val="1"/>
      <w:marLeft w:val="0"/>
      <w:marRight w:val="0"/>
      <w:marTop w:val="0"/>
      <w:marBottom w:val="0"/>
      <w:divBdr>
        <w:top w:val="none" w:sz="0" w:space="0" w:color="auto"/>
        <w:left w:val="none" w:sz="0" w:space="0" w:color="auto"/>
        <w:bottom w:val="none" w:sz="0" w:space="0" w:color="auto"/>
        <w:right w:val="none" w:sz="0" w:space="0" w:color="auto"/>
      </w:divBdr>
      <w:divsChild>
        <w:div w:id="419448900">
          <w:marLeft w:val="0"/>
          <w:marRight w:val="0"/>
          <w:marTop w:val="0"/>
          <w:marBottom w:val="0"/>
          <w:divBdr>
            <w:top w:val="none" w:sz="0" w:space="0" w:color="auto"/>
            <w:left w:val="none" w:sz="0" w:space="0" w:color="auto"/>
            <w:bottom w:val="none" w:sz="0" w:space="0" w:color="auto"/>
            <w:right w:val="none" w:sz="0" w:space="0" w:color="auto"/>
          </w:divBdr>
          <w:divsChild>
            <w:div w:id="14830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72154">
      <w:bodyDiv w:val="1"/>
      <w:marLeft w:val="0"/>
      <w:marRight w:val="0"/>
      <w:marTop w:val="0"/>
      <w:marBottom w:val="0"/>
      <w:divBdr>
        <w:top w:val="none" w:sz="0" w:space="0" w:color="auto"/>
        <w:left w:val="none" w:sz="0" w:space="0" w:color="auto"/>
        <w:bottom w:val="none" w:sz="0" w:space="0" w:color="auto"/>
        <w:right w:val="none" w:sz="0" w:space="0" w:color="auto"/>
      </w:divBdr>
      <w:divsChild>
        <w:div w:id="72286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300823">
              <w:marLeft w:val="0"/>
              <w:marRight w:val="0"/>
              <w:marTop w:val="0"/>
              <w:marBottom w:val="0"/>
              <w:divBdr>
                <w:top w:val="none" w:sz="0" w:space="0" w:color="auto"/>
                <w:left w:val="none" w:sz="0" w:space="0" w:color="auto"/>
                <w:bottom w:val="none" w:sz="0" w:space="0" w:color="auto"/>
                <w:right w:val="none" w:sz="0" w:space="0" w:color="auto"/>
              </w:divBdr>
              <w:divsChild>
                <w:div w:id="485979344">
                  <w:marLeft w:val="0"/>
                  <w:marRight w:val="0"/>
                  <w:marTop w:val="0"/>
                  <w:marBottom w:val="0"/>
                  <w:divBdr>
                    <w:top w:val="none" w:sz="0" w:space="0" w:color="auto"/>
                    <w:left w:val="none" w:sz="0" w:space="0" w:color="auto"/>
                    <w:bottom w:val="none" w:sz="0" w:space="0" w:color="auto"/>
                    <w:right w:val="none" w:sz="0" w:space="0" w:color="auto"/>
                  </w:divBdr>
                  <w:divsChild>
                    <w:div w:id="933976471">
                      <w:marLeft w:val="0"/>
                      <w:marRight w:val="0"/>
                      <w:marTop w:val="0"/>
                      <w:marBottom w:val="0"/>
                      <w:divBdr>
                        <w:top w:val="none" w:sz="0" w:space="0" w:color="auto"/>
                        <w:left w:val="none" w:sz="0" w:space="0" w:color="auto"/>
                        <w:bottom w:val="none" w:sz="0" w:space="0" w:color="auto"/>
                        <w:right w:val="none" w:sz="0" w:space="0" w:color="auto"/>
                      </w:divBdr>
                      <w:divsChild>
                        <w:div w:id="16287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342296">
      <w:bodyDiv w:val="1"/>
      <w:marLeft w:val="0"/>
      <w:marRight w:val="0"/>
      <w:marTop w:val="0"/>
      <w:marBottom w:val="0"/>
      <w:divBdr>
        <w:top w:val="none" w:sz="0" w:space="0" w:color="auto"/>
        <w:left w:val="none" w:sz="0" w:space="0" w:color="auto"/>
        <w:bottom w:val="none" w:sz="0" w:space="0" w:color="auto"/>
        <w:right w:val="none" w:sz="0" w:space="0" w:color="auto"/>
      </w:divBdr>
    </w:div>
    <w:div w:id="2006470597">
      <w:bodyDiv w:val="1"/>
      <w:marLeft w:val="0"/>
      <w:marRight w:val="0"/>
      <w:marTop w:val="0"/>
      <w:marBottom w:val="0"/>
      <w:divBdr>
        <w:top w:val="none" w:sz="0" w:space="0" w:color="auto"/>
        <w:left w:val="none" w:sz="0" w:space="0" w:color="auto"/>
        <w:bottom w:val="none" w:sz="0" w:space="0" w:color="auto"/>
        <w:right w:val="none" w:sz="0" w:space="0" w:color="auto"/>
      </w:divBdr>
    </w:div>
    <w:div w:id="2018800119">
      <w:bodyDiv w:val="1"/>
      <w:marLeft w:val="0"/>
      <w:marRight w:val="0"/>
      <w:marTop w:val="0"/>
      <w:marBottom w:val="0"/>
      <w:divBdr>
        <w:top w:val="none" w:sz="0" w:space="0" w:color="auto"/>
        <w:left w:val="none" w:sz="0" w:space="0" w:color="auto"/>
        <w:bottom w:val="none" w:sz="0" w:space="0" w:color="auto"/>
        <w:right w:val="none" w:sz="0" w:space="0" w:color="auto"/>
      </w:divBdr>
    </w:div>
    <w:div w:id="2032216739">
      <w:bodyDiv w:val="1"/>
      <w:marLeft w:val="0"/>
      <w:marRight w:val="0"/>
      <w:marTop w:val="0"/>
      <w:marBottom w:val="0"/>
      <w:divBdr>
        <w:top w:val="none" w:sz="0" w:space="0" w:color="auto"/>
        <w:left w:val="none" w:sz="0" w:space="0" w:color="auto"/>
        <w:bottom w:val="none" w:sz="0" w:space="0" w:color="auto"/>
        <w:right w:val="none" w:sz="0" w:space="0" w:color="auto"/>
      </w:divBdr>
    </w:div>
    <w:div w:id="2053340570">
      <w:bodyDiv w:val="1"/>
      <w:marLeft w:val="0"/>
      <w:marRight w:val="0"/>
      <w:marTop w:val="0"/>
      <w:marBottom w:val="0"/>
      <w:divBdr>
        <w:top w:val="none" w:sz="0" w:space="0" w:color="auto"/>
        <w:left w:val="none" w:sz="0" w:space="0" w:color="auto"/>
        <w:bottom w:val="none" w:sz="0" w:space="0" w:color="auto"/>
        <w:right w:val="none" w:sz="0" w:space="0" w:color="auto"/>
      </w:divBdr>
    </w:div>
    <w:div w:id="2107194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964564163?pwd=NWNHRzRORzdpZ08vN3k4N3FsVHYydz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BA457-5030-44EF-942F-397687A43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1535</Words>
  <Characters>8525</Characters>
  <Application>Microsoft Office Word</Application>
  <DocSecurity>0</DocSecurity>
  <Lines>341</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Paulo Lellis</cp:lastModifiedBy>
  <cp:revision>2</cp:revision>
  <cp:lastPrinted>2019-12-06T20:51:00Z</cp:lastPrinted>
  <dcterms:created xsi:type="dcterms:W3CDTF">2021-10-13T18:14:00Z</dcterms:created>
  <dcterms:modified xsi:type="dcterms:W3CDTF">2021-10-13T18:14:00Z</dcterms:modified>
</cp:coreProperties>
</file>