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D" w:rsidRDefault="00B9593D">
      <w:pPr>
        <w:rPr>
          <w:b/>
        </w:rPr>
      </w:pPr>
    </w:p>
    <w:p w:rsidR="008A3F49" w:rsidRDefault="00BA73A9">
      <w:r w:rsidRPr="00AB7336">
        <w:rPr>
          <w:b/>
        </w:rPr>
        <w:t xml:space="preserve">The </w:t>
      </w:r>
      <w:proofErr w:type="spellStart"/>
      <w:r w:rsidRPr="00AB7336">
        <w:rPr>
          <w:b/>
        </w:rPr>
        <w:t>Intersectoral</w:t>
      </w:r>
      <w:proofErr w:type="spellEnd"/>
      <w:r w:rsidRPr="00AB7336">
        <w:rPr>
          <w:b/>
        </w:rPr>
        <w:t xml:space="preserve"> Forum on Advancing Health and Equity in New York City</w:t>
      </w:r>
      <w:r>
        <w:t xml:space="preserve"> seeks to </w:t>
      </w:r>
      <w:r w:rsidR="002B4F03">
        <w:t xml:space="preserve">translate four Big Ideas into practical policies and programs that </w:t>
      </w:r>
      <w:r>
        <w:t>can contribute to a healthier and more equitable New York City.</w:t>
      </w:r>
    </w:p>
    <w:p w:rsidR="00BA73A9" w:rsidRDefault="00BA73A9" w:rsidP="00BA73A9">
      <w:pPr>
        <w:pStyle w:val="ListParagraph"/>
        <w:numPr>
          <w:ilvl w:val="0"/>
          <w:numId w:val="1"/>
        </w:numPr>
        <w:rPr>
          <w:b/>
        </w:rPr>
      </w:pPr>
      <w:r w:rsidRPr="00BA73A9">
        <w:rPr>
          <w:b/>
        </w:rPr>
        <w:t>Take on the social determinants of health</w:t>
      </w:r>
    </w:p>
    <w:p w:rsidR="00BA73A9" w:rsidRPr="00BA73A9" w:rsidRDefault="00BA73A9" w:rsidP="00BA73A9">
      <w:r w:rsidRPr="00BA73A9">
        <w:t xml:space="preserve">Two centuries of public health research show that the </w:t>
      </w:r>
      <w:r>
        <w:t>most basic influences on health are the living conditions of ordinary people—their housing, education and  work</w:t>
      </w:r>
      <w:r w:rsidR="00AB7336">
        <w:t xml:space="preserve">ing conditions </w:t>
      </w:r>
      <w:r>
        <w:t xml:space="preserve"> and their access to clean air, water, safe food and affordable health care.  The most significant increases in lifespan and reductions in premature death have resulted when these living conditions are improved for all sectors of the population.  </w:t>
      </w:r>
    </w:p>
    <w:p w:rsidR="00BA73A9" w:rsidRDefault="00BA73A9" w:rsidP="00BA73A9">
      <w:pPr>
        <w:pStyle w:val="ListParagraph"/>
        <w:numPr>
          <w:ilvl w:val="0"/>
          <w:numId w:val="1"/>
        </w:numPr>
        <w:rPr>
          <w:b/>
        </w:rPr>
      </w:pPr>
      <w:r w:rsidRPr="00BA73A9">
        <w:rPr>
          <w:b/>
        </w:rPr>
        <w:t>Make “health in all policies” a reality</w:t>
      </w:r>
    </w:p>
    <w:p w:rsidR="002B4F03" w:rsidRPr="002B4F03" w:rsidRDefault="002B4F03" w:rsidP="00AB7336">
      <w:pPr>
        <w:spacing w:line="240" w:lineRule="auto"/>
        <w:rPr>
          <w:rFonts w:eastAsia="Times New Roman" w:cs="Arial"/>
        </w:rPr>
      </w:pPr>
      <w:r w:rsidRPr="00CE6E10">
        <w:t xml:space="preserve">In </w:t>
      </w:r>
      <w:r w:rsidR="00CE6E10" w:rsidRPr="00CE6E10">
        <w:t>2010</w:t>
      </w:r>
      <w:r w:rsidR="00AB7336">
        <w:t>,</w:t>
      </w:r>
      <w:r w:rsidRPr="00CE6E10">
        <w:t xml:space="preserve"> the World Health Organization recommended </w:t>
      </w:r>
      <w:r w:rsidR="00CE6E10" w:rsidRPr="00CE6E10">
        <w:t xml:space="preserve">that all levels of government </w:t>
      </w:r>
      <w:r w:rsidR="00AB7336">
        <w:t>adopt</w:t>
      </w:r>
      <w:r w:rsidR="00CE6E10" w:rsidRPr="00CE6E10">
        <w:t xml:space="preserve"> </w:t>
      </w:r>
      <w:r w:rsidRPr="00CE6E10">
        <w:t xml:space="preserve">a “health in all policies” approach.  Recognizing that today’s complex health problems have multiple causes, </w:t>
      </w:r>
      <w:r w:rsidR="00AB7336">
        <w:t xml:space="preserve">WHO urged </w:t>
      </w:r>
      <w:r w:rsidRPr="00CE6E10">
        <w:t xml:space="preserve">policymakers </w:t>
      </w:r>
      <w:r w:rsidR="00AB7336">
        <w:t xml:space="preserve">to </w:t>
      </w:r>
      <w:r w:rsidRPr="00CE6E10">
        <w:t xml:space="preserve">consider the health impact of policies in economic development, transportation, education, and workforce development, for example.  According to the American Public Health Association, </w:t>
      </w:r>
      <w:r w:rsidR="00CE6E10">
        <w:t>h</w:t>
      </w:r>
      <w:r w:rsidR="00CE6E10">
        <w:rPr>
          <w:rFonts w:eastAsia="Times New Roman" w:cs="Arial"/>
        </w:rPr>
        <w:t>ealth in all p</w:t>
      </w:r>
      <w:r w:rsidRPr="00CE6E10">
        <w:rPr>
          <w:rFonts w:eastAsia="Times New Roman" w:cs="Arial"/>
        </w:rPr>
        <w:t xml:space="preserve">olicies is a collaborative approach to improving the health of all people by </w:t>
      </w:r>
      <w:r w:rsidRPr="002B4F03">
        <w:rPr>
          <w:rFonts w:eastAsia="Times New Roman" w:cs="Arial"/>
        </w:rPr>
        <w:t>incorporating health considerations into decision-making across sectors and policy areas.</w:t>
      </w:r>
      <w:r w:rsidRPr="00CE6E10">
        <w:rPr>
          <w:rFonts w:eastAsia="Times New Roman" w:cs="Arial"/>
        </w:rPr>
        <w:t xml:space="preserve"> </w:t>
      </w:r>
      <w:r w:rsidRPr="002B4F03">
        <w:rPr>
          <w:rFonts w:eastAsia="Times New Roman" w:cs="Arial"/>
        </w:rPr>
        <w:t xml:space="preserve">The goal is to ensure that decision-makers are informed about the health, equity, and sustainability consequences of various policy options </w:t>
      </w:r>
      <w:r w:rsidR="00304914">
        <w:rPr>
          <w:rFonts w:eastAsia="Times New Roman" w:cs="Arial"/>
        </w:rPr>
        <w:t xml:space="preserve">at all stages of </w:t>
      </w:r>
      <w:r w:rsidRPr="002B4F03">
        <w:rPr>
          <w:rFonts w:eastAsia="Times New Roman" w:cs="Arial"/>
        </w:rPr>
        <w:t xml:space="preserve">policy development. </w:t>
      </w:r>
    </w:p>
    <w:p w:rsidR="00BA73A9" w:rsidRDefault="00BA73A9" w:rsidP="00BA73A9">
      <w:pPr>
        <w:pStyle w:val="ListParagraph"/>
        <w:numPr>
          <w:ilvl w:val="0"/>
          <w:numId w:val="1"/>
        </w:numPr>
        <w:rPr>
          <w:b/>
        </w:rPr>
      </w:pPr>
      <w:r w:rsidRPr="00BA73A9">
        <w:rPr>
          <w:b/>
        </w:rPr>
        <w:t>Encourage intersectoral action to improve health</w:t>
      </w:r>
    </w:p>
    <w:p w:rsidR="00CE6E10" w:rsidRPr="00CE6E10" w:rsidRDefault="00CE6E10" w:rsidP="00AB7336">
      <w:pPr>
        <w:spacing w:line="240" w:lineRule="auto"/>
      </w:pPr>
      <w:r w:rsidRPr="00CE6E10">
        <w:t xml:space="preserve">To make “health in all policies” a reality requires government agencies, nonprofit and private organizations and communities to work together across sectors to improve health and reduce inequality.  For example, reducing obesity requires changes in our food system, schools, parks and transportation designed to make it easier for people to </w:t>
      </w:r>
      <w:r w:rsidR="00AB7336">
        <w:t xml:space="preserve">choose </w:t>
      </w:r>
      <w:r w:rsidRPr="00CE6E10">
        <w:t>healthier fo</w:t>
      </w:r>
      <w:r>
        <w:t>o</w:t>
      </w:r>
      <w:r w:rsidRPr="00CE6E10">
        <w:t xml:space="preserve">d and engage in more physical activity.  </w:t>
      </w:r>
    </w:p>
    <w:p w:rsidR="00BA73A9" w:rsidRDefault="00BA73A9" w:rsidP="00BA73A9">
      <w:pPr>
        <w:pStyle w:val="ListParagraph"/>
        <w:numPr>
          <w:ilvl w:val="0"/>
          <w:numId w:val="1"/>
        </w:numPr>
        <w:rPr>
          <w:b/>
        </w:rPr>
      </w:pPr>
      <w:r w:rsidRPr="00BA73A9">
        <w:rPr>
          <w:b/>
        </w:rPr>
        <w:t xml:space="preserve">Engage communities in shaping health and health policies </w:t>
      </w:r>
    </w:p>
    <w:p w:rsidR="002B4F03" w:rsidRPr="00CE6E10" w:rsidRDefault="00CE6E10" w:rsidP="002B4F03">
      <w:r w:rsidRPr="00CE6E10">
        <w:t>In a democratic society, people have the right to participate in the decisions</w:t>
      </w:r>
      <w:r w:rsidR="008B4045">
        <w:t xml:space="preserve"> that shape their lives.  </w:t>
      </w:r>
      <w:r>
        <w:t>Public health evidence shows that</w:t>
      </w:r>
      <w:r w:rsidRPr="00CE6E10">
        <w:t xml:space="preserve"> policies and programs that include the wisdom and insights of the people most affected by the problem to be solved are more likely to be effective, accepted and sustained.  </w:t>
      </w:r>
      <w:r w:rsidR="008B4045">
        <w:t>Policy makers who want to make a different find ways to e</w:t>
      </w:r>
      <w:r>
        <w:t>ngag</w:t>
      </w:r>
      <w:r w:rsidR="008B4045">
        <w:t>e</w:t>
      </w:r>
      <w:r>
        <w:t xml:space="preserve"> community residents and organizations in the planning, implementation and evaluation of public health policies and programs</w:t>
      </w:r>
      <w:r w:rsidR="008B4045">
        <w:t>.</w:t>
      </w:r>
    </w:p>
    <w:p w:rsidR="00B9593D" w:rsidRDefault="00B9593D" w:rsidP="002B4F03">
      <w:pPr>
        <w:rPr>
          <w:b/>
        </w:rPr>
      </w:pPr>
    </w:p>
    <w:p w:rsidR="00B9593D" w:rsidRDefault="00B9593D" w:rsidP="002B4F03">
      <w:pPr>
        <w:rPr>
          <w:b/>
        </w:rPr>
      </w:pPr>
    </w:p>
    <w:p w:rsidR="00B9593D" w:rsidRDefault="00B9593D" w:rsidP="002B4F03">
      <w:pPr>
        <w:rPr>
          <w:b/>
        </w:rPr>
      </w:pPr>
    </w:p>
    <w:p w:rsidR="00B9593D" w:rsidRDefault="00B9593D" w:rsidP="002B4F03">
      <w:pPr>
        <w:rPr>
          <w:b/>
        </w:rPr>
      </w:pPr>
    </w:p>
    <w:p w:rsidR="00B9593D" w:rsidRDefault="00B9593D" w:rsidP="002B4F03">
      <w:pPr>
        <w:rPr>
          <w:b/>
        </w:rPr>
      </w:pPr>
    </w:p>
    <w:p w:rsidR="002B4F03" w:rsidRDefault="002B4F03" w:rsidP="002B4F03">
      <w:pPr>
        <w:rPr>
          <w:b/>
        </w:rPr>
      </w:pPr>
      <w:r>
        <w:rPr>
          <w:b/>
        </w:rPr>
        <w:lastRenderedPageBreak/>
        <w:t>Suggested Resources</w:t>
      </w:r>
    </w:p>
    <w:p w:rsidR="00166005" w:rsidRPr="00166005" w:rsidRDefault="00166005" w:rsidP="00166005">
      <w:pPr>
        <w:spacing w:after="0" w:line="240" w:lineRule="auto"/>
        <w:rPr>
          <w:rFonts w:eastAsia="Times New Roman" w:cs="Arial"/>
        </w:rPr>
      </w:pPr>
      <w:r w:rsidRPr="00166005">
        <w:rPr>
          <w:rFonts w:eastAsia="Times New Roman" w:cs="Arial"/>
        </w:rPr>
        <w:t>Adelaide Statement on Health in All Policies. WHO, Government of South Australia, Adelaide 2010.</w:t>
      </w:r>
      <w:hyperlink r:id="rId8" w:history="1">
        <w:r w:rsidRPr="00AB7336">
          <w:rPr>
            <w:rStyle w:val="Hyperlink"/>
            <w:rFonts w:eastAsia="Times New Roman" w:cs="Arial"/>
          </w:rPr>
          <w:t xml:space="preserve"> Link</w:t>
        </w:r>
      </w:hyperlink>
    </w:p>
    <w:p w:rsidR="00166005" w:rsidRPr="00166005" w:rsidRDefault="00166005" w:rsidP="00166005">
      <w:pPr>
        <w:spacing w:after="0" w:line="240" w:lineRule="auto"/>
        <w:rPr>
          <w:rFonts w:ascii="Times New Roman" w:eastAsia="Times New Roman" w:hAnsi="Times New Roman" w:cs="Times New Roman"/>
          <w:sz w:val="44"/>
          <w:szCs w:val="44"/>
        </w:rPr>
      </w:pPr>
      <w:r w:rsidRPr="00AB7336">
        <w:rPr>
          <w:rFonts w:eastAsia="Times New Roman" w:cs="Times New Roman"/>
        </w:rPr>
        <w:t xml:space="preserve">Crossing Sectors – Experiences </w:t>
      </w:r>
      <w:r w:rsidR="00AB7336">
        <w:rPr>
          <w:rFonts w:eastAsia="Times New Roman" w:cs="Times New Roman"/>
        </w:rPr>
        <w:t>i</w:t>
      </w:r>
      <w:r w:rsidRPr="00AB7336">
        <w:rPr>
          <w:rFonts w:eastAsia="Times New Roman" w:cs="Times New Roman"/>
        </w:rPr>
        <w:t>n Intersectoral Action</w:t>
      </w:r>
      <w:r w:rsidR="00AB7336" w:rsidRPr="00AB7336">
        <w:rPr>
          <w:rFonts w:eastAsia="Times New Roman" w:cs="Times New Roman"/>
        </w:rPr>
        <w:t xml:space="preserve"> </w:t>
      </w:r>
      <w:r w:rsidRPr="00AB7336">
        <w:rPr>
          <w:rFonts w:eastAsia="Times New Roman" w:cs="Times New Roman"/>
        </w:rPr>
        <w:t xml:space="preserve">Public Policy </w:t>
      </w:r>
      <w:r w:rsidR="00AB7336" w:rsidRPr="00166005">
        <w:rPr>
          <w:rFonts w:eastAsia="Times New Roman" w:cs="Times New Roman"/>
        </w:rPr>
        <w:t xml:space="preserve">and </w:t>
      </w:r>
      <w:r w:rsidR="00AB7336">
        <w:rPr>
          <w:rFonts w:eastAsia="Times New Roman" w:cs="Times New Roman"/>
        </w:rPr>
        <w:t>H</w:t>
      </w:r>
      <w:r w:rsidR="00AB7336" w:rsidRPr="00166005">
        <w:rPr>
          <w:rFonts w:eastAsia="Times New Roman" w:cs="Times New Roman"/>
        </w:rPr>
        <w:t>ealth</w:t>
      </w:r>
      <w:r w:rsidR="00AB7336">
        <w:rPr>
          <w:rFonts w:eastAsia="Times New Roman" w:cs="Times New Roman"/>
        </w:rPr>
        <w:t xml:space="preserve">. Public Health Agency of Canada, 2007.  </w:t>
      </w:r>
      <w:hyperlink r:id="rId9" w:history="1">
        <w:r w:rsidR="00AB7336" w:rsidRPr="00AB7336">
          <w:rPr>
            <w:rStyle w:val="Hyperlink"/>
            <w:rFonts w:eastAsia="Times New Roman" w:cs="Times New Roman"/>
          </w:rPr>
          <w:t>Link</w:t>
        </w:r>
      </w:hyperlink>
    </w:p>
    <w:p w:rsidR="00166005" w:rsidRPr="00166005" w:rsidRDefault="00166005" w:rsidP="00166005">
      <w:pPr>
        <w:autoSpaceDE w:val="0"/>
        <w:autoSpaceDN w:val="0"/>
        <w:adjustRightInd w:val="0"/>
        <w:spacing w:after="0" w:line="240" w:lineRule="auto"/>
        <w:rPr>
          <w:rFonts w:cs="ArialNarrow"/>
          <w:color w:val="231F20"/>
        </w:rPr>
      </w:pPr>
      <w:r>
        <w:rPr>
          <w:rFonts w:cs="ArialNarrow"/>
          <w:color w:val="231F20"/>
        </w:rPr>
        <w:t xml:space="preserve">Morgan MA, </w:t>
      </w:r>
      <w:proofErr w:type="spellStart"/>
      <w:r>
        <w:rPr>
          <w:rFonts w:cs="ArialNarrow"/>
          <w:color w:val="231F20"/>
        </w:rPr>
        <w:t>Lifshay</w:t>
      </w:r>
      <w:proofErr w:type="spellEnd"/>
      <w:r>
        <w:rPr>
          <w:rFonts w:cs="ArialNarrow"/>
          <w:color w:val="231F20"/>
        </w:rPr>
        <w:t xml:space="preserve"> J. </w:t>
      </w:r>
      <w:r w:rsidRPr="00166005">
        <w:rPr>
          <w:rFonts w:cs="ArialNarrow"/>
          <w:color w:val="231F20"/>
        </w:rPr>
        <w:t>Community Engagement in Public Health</w:t>
      </w:r>
      <w:r>
        <w:rPr>
          <w:rFonts w:cs="ArialNarrow"/>
          <w:color w:val="231F20"/>
        </w:rPr>
        <w:t xml:space="preserve">. Martinez, CA: Contra Costa Health </w:t>
      </w:r>
      <w:r w:rsidR="00AB7336">
        <w:rPr>
          <w:rFonts w:cs="ArialNarrow"/>
          <w:color w:val="231F20"/>
        </w:rPr>
        <w:t>Services.</w:t>
      </w:r>
      <w:r>
        <w:rPr>
          <w:rFonts w:cs="ArialNarrow"/>
          <w:color w:val="231F20"/>
        </w:rPr>
        <w:t xml:space="preserve"> Public Health Division, 2006.    </w:t>
      </w:r>
      <w:hyperlink r:id="rId10" w:history="1">
        <w:r w:rsidRPr="00166005">
          <w:rPr>
            <w:rStyle w:val="Hyperlink"/>
            <w:rFonts w:cs="ArialNarrow"/>
          </w:rPr>
          <w:t>Link</w:t>
        </w:r>
      </w:hyperlink>
    </w:p>
    <w:p w:rsidR="008B4045" w:rsidRDefault="002B4F03" w:rsidP="002B4F03">
      <w:r>
        <w:rPr>
          <w:rFonts w:cs="Avenir LT Std 35 Light"/>
          <w:color w:val="221E1F"/>
          <w:sz w:val="21"/>
          <w:szCs w:val="21"/>
        </w:rPr>
        <w:t xml:space="preserve">Rudolph, L., </w:t>
      </w:r>
      <w:proofErr w:type="spellStart"/>
      <w:r>
        <w:rPr>
          <w:rFonts w:cs="Avenir LT Std 35 Light"/>
          <w:color w:val="221E1F"/>
          <w:sz w:val="21"/>
          <w:szCs w:val="21"/>
        </w:rPr>
        <w:t>Caplan</w:t>
      </w:r>
      <w:proofErr w:type="spellEnd"/>
      <w:r>
        <w:rPr>
          <w:rFonts w:cs="Avenir LT Std 35 Light"/>
          <w:color w:val="221E1F"/>
          <w:sz w:val="21"/>
          <w:szCs w:val="21"/>
        </w:rPr>
        <w:t xml:space="preserve">, J., Ben-Moshe, K., &amp; Dillon, L. (2013). Health in All Policies: A Guide for State and Local Governments. Washington, DC and Oakland, CA: American Public Health Association and Public Health Institute.   </w:t>
      </w:r>
      <w:hyperlink r:id="rId11" w:history="1">
        <w:r w:rsidRPr="002B4F03">
          <w:rPr>
            <w:rStyle w:val="Hyperlink"/>
            <w:rFonts w:cs="Avenir LT Std 35 Light"/>
            <w:sz w:val="21"/>
            <w:szCs w:val="21"/>
          </w:rPr>
          <w:t>Link</w:t>
        </w:r>
      </w:hyperlink>
      <w:r w:rsidR="00AB7336">
        <w:rPr>
          <w:rFonts w:cs="Avenir LT Std 35 Light"/>
          <w:color w:val="221E1F"/>
          <w:sz w:val="21"/>
          <w:szCs w:val="21"/>
        </w:rPr>
        <w:t xml:space="preserve"> </w:t>
      </w:r>
      <w:r w:rsidR="008B4045" w:rsidRPr="008B4045">
        <w:t>Wilkinson R, Marmot M, eds. Social Determinants of Health</w:t>
      </w:r>
      <w:r w:rsidR="008B4045">
        <w:t xml:space="preserve">. </w:t>
      </w:r>
      <w:r w:rsidR="008B4045" w:rsidRPr="008B4045">
        <w:t xml:space="preserve"> The Solid Facts. Second Edition. Copenhagen, Denmark: World Health Organization, 2003.  </w:t>
      </w:r>
      <w:hyperlink r:id="rId12" w:history="1">
        <w:r w:rsidR="008B4045" w:rsidRPr="008B4045">
          <w:rPr>
            <w:rStyle w:val="Hyperlink"/>
          </w:rPr>
          <w:t>Link</w:t>
        </w:r>
      </w:hyperlink>
      <w:r w:rsidR="008B4045" w:rsidRPr="008B4045">
        <w:t xml:space="preserve"> </w:t>
      </w:r>
    </w:p>
    <w:p w:rsidR="00B9593D" w:rsidRDefault="00B9593D" w:rsidP="002B4F03"/>
    <w:p w:rsidR="00B9593D" w:rsidRDefault="00B9593D" w:rsidP="00B9593D">
      <w:pPr>
        <w:jc w:val="center"/>
        <w:rPr>
          <w:b/>
          <w:sz w:val="24"/>
          <w:szCs w:val="24"/>
        </w:rPr>
      </w:pPr>
    </w:p>
    <w:p w:rsidR="00BB5F10" w:rsidRDefault="00BB5F10">
      <w:pPr>
        <w:rPr>
          <w:b/>
          <w:sz w:val="24"/>
          <w:szCs w:val="24"/>
        </w:rPr>
      </w:pPr>
      <w:r>
        <w:rPr>
          <w:b/>
          <w:sz w:val="24"/>
          <w:szCs w:val="24"/>
        </w:rPr>
        <w:br w:type="page"/>
      </w:r>
    </w:p>
    <w:p w:rsidR="00BB5F10" w:rsidRDefault="00BB5F10" w:rsidP="00BB5F10">
      <w:pPr>
        <w:spacing w:after="0" w:line="240" w:lineRule="auto"/>
        <w:jc w:val="center"/>
        <w:rPr>
          <w:b/>
          <w:sz w:val="24"/>
          <w:szCs w:val="24"/>
        </w:rPr>
      </w:pPr>
      <w:r w:rsidRPr="00BB5F10">
        <w:rPr>
          <w:b/>
          <w:sz w:val="24"/>
          <w:szCs w:val="24"/>
        </w:rPr>
        <w:lastRenderedPageBreak/>
        <w:t xml:space="preserve">Working Group 1: </w:t>
      </w:r>
    </w:p>
    <w:p w:rsidR="00BB5F10" w:rsidRDefault="00BB5F10" w:rsidP="00BB5F10">
      <w:pPr>
        <w:spacing w:after="0" w:line="240" w:lineRule="auto"/>
        <w:jc w:val="center"/>
        <w:rPr>
          <w:b/>
          <w:sz w:val="24"/>
          <w:szCs w:val="24"/>
        </w:rPr>
      </w:pPr>
    </w:p>
    <w:p w:rsidR="00BB5F10" w:rsidRPr="00BB5F10" w:rsidRDefault="00BB5F10" w:rsidP="00BB5F10">
      <w:pPr>
        <w:spacing w:after="0" w:line="240" w:lineRule="auto"/>
        <w:jc w:val="center"/>
        <w:rPr>
          <w:rFonts w:eastAsia="Times New Roman" w:cs="Times New Roman"/>
          <w:b/>
          <w:color w:val="000000"/>
          <w:sz w:val="24"/>
          <w:szCs w:val="24"/>
        </w:rPr>
      </w:pPr>
      <w:r w:rsidRPr="00BB5F10">
        <w:rPr>
          <w:rFonts w:ascii="Calibri" w:eastAsia="Times New Roman" w:hAnsi="Calibri" w:cs="Times New Roman"/>
          <w:b/>
          <w:color w:val="000000"/>
          <w:sz w:val="24"/>
          <w:szCs w:val="24"/>
        </w:rPr>
        <w:t xml:space="preserve">How </w:t>
      </w:r>
      <w:proofErr w:type="gramStart"/>
      <w:r w:rsidRPr="00BB5F10">
        <w:rPr>
          <w:rFonts w:ascii="Calibri" w:eastAsia="Times New Roman" w:hAnsi="Calibri" w:cs="Times New Roman"/>
          <w:b/>
          <w:color w:val="000000"/>
          <w:sz w:val="24"/>
          <w:szCs w:val="24"/>
        </w:rPr>
        <w:t>can NYC overcome barriers to connecting young people</w:t>
      </w:r>
      <w:proofErr w:type="gramEnd"/>
      <w:r w:rsidRPr="00BB5F10">
        <w:rPr>
          <w:rFonts w:ascii="Calibri" w:eastAsia="Times New Roman" w:hAnsi="Calibri" w:cs="Times New Roman"/>
          <w:b/>
          <w:color w:val="000000"/>
          <w:sz w:val="24"/>
          <w:szCs w:val="24"/>
        </w:rPr>
        <w:t xml:space="preserve"> aged 16 to 24 to work and education?</w:t>
      </w:r>
    </w:p>
    <w:p w:rsidR="00BB5F10" w:rsidRDefault="00BB5F10" w:rsidP="00BB5F10">
      <w:pPr>
        <w:spacing w:after="0" w:line="240" w:lineRule="auto"/>
        <w:rPr>
          <w:b/>
          <w:sz w:val="24"/>
          <w:szCs w:val="24"/>
        </w:rPr>
      </w:pPr>
    </w:p>
    <w:p w:rsidR="00BB5F10" w:rsidRDefault="00BB5F10" w:rsidP="00BB5F10">
      <w:pPr>
        <w:spacing w:after="0" w:line="240" w:lineRule="auto"/>
        <w:rPr>
          <w:b/>
          <w:sz w:val="24"/>
          <w:szCs w:val="24"/>
        </w:rPr>
      </w:pPr>
      <w:r w:rsidRPr="00A44E02">
        <w:rPr>
          <w:b/>
          <w:sz w:val="24"/>
          <w:szCs w:val="24"/>
        </w:rPr>
        <w:t>Key Documents:</w:t>
      </w:r>
    </w:p>
    <w:p w:rsidR="00BB5F10" w:rsidRPr="00A44E02" w:rsidRDefault="00BB5F10" w:rsidP="00BB5F10">
      <w:pPr>
        <w:spacing w:after="0" w:line="240" w:lineRule="auto"/>
        <w:rPr>
          <w:b/>
          <w:sz w:val="24"/>
          <w:szCs w:val="24"/>
        </w:rPr>
      </w:pPr>
    </w:p>
    <w:p w:rsidR="00BB5F10" w:rsidRDefault="00BB5F10" w:rsidP="00BB5F10">
      <w:pPr>
        <w:spacing w:after="0" w:line="240" w:lineRule="auto"/>
        <w:rPr>
          <w:rFonts w:eastAsia="Times New Roman" w:cs="Times New Roman"/>
          <w:b/>
          <w:sz w:val="24"/>
          <w:szCs w:val="24"/>
        </w:rPr>
      </w:pPr>
      <w:proofErr w:type="gramStart"/>
      <w:r>
        <w:rPr>
          <w:rFonts w:eastAsia="Times New Roman" w:cs="Times New Roman"/>
          <w:b/>
          <w:sz w:val="24"/>
          <w:szCs w:val="24"/>
        </w:rPr>
        <w:t>Disconnected Youth: An Answer to Preventing Disengagement.</w:t>
      </w:r>
      <w:proofErr w:type="gramEnd"/>
      <w:r>
        <w:rPr>
          <w:rFonts w:eastAsia="Times New Roman" w:cs="Times New Roman"/>
          <w:b/>
          <w:sz w:val="24"/>
          <w:szCs w:val="24"/>
        </w:rPr>
        <w:t xml:space="preserve"> </w:t>
      </w:r>
      <w:proofErr w:type="gramStart"/>
      <w:r>
        <w:rPr>
          <w:rFonts w:eastAsia="Times New Roman" w:cs="Times New Roman"/>
          <w:b/>
          <w:sz w:val="24"/>
          <w:szCs w:val="24"/>
        </w:rPr>
        <w:t>Schuyler Center for Analysis and Advocacy.</w:t>
      </w:r>
      <w:proofErr w:type="gramEnd"/>
    </w:p>
    <w:p w:rsidR="00BB5F10" w:rsidRDefault="005B1A57" w:rsidP="00BB5F10">
      <w:pPr>
        <w:spacing w:after="0" w:line="240" w:lineRule="auto"/>
        <w:rPr>
          <w:rStyle w:val="Hyperlink"/>
          <w:rFonts w:eastAsia="Times New Roman" w:cs="Times New Roman"/>
          <w:b/>
          <w:sz w:val="24"/>
          <w:szCs w:val="24"/>
        </w:rPr>
      </w:pPr>
      <w:hyperlink r:id="rId13" w:history="1">
        <w:r w:rsidR="00BB5F10" w:rsidRPr="00C9105F">
          <w:rPr>
            <w:rStyle w:val="Hyperlink"/>
            <w:rFonts w:eastAsia="Times New Roman" w:cs="Times New Roman"/>
            <w:b/>
            <w:sz w:val="24"/>
            <w:szCs w:val="24"/>
          </w:rPr>
          <w:t>Click here</w:t>
        </w:r>
      </w:hyperlink>
    </w:p>
    <w:p w:rsidR="00BB5F10" w:rsidRDefault="00BB5F10" w:rsidP="00BB5F10">
      <w:pPr>
        <w:spacing w:after="0" w:line="240" w:lineRule="auto"/>
        <w:rPr>
          <w:rStyle w:val="Hyperlink"/>
          <w:rFonts w:eastAsia="Times New Roman" w:cs="Times New Roman"/>
          <w:b/>
          <w:sz w:val="24"/>
          <w:szCs w:val="24"/>
        </w:rPr>
      </w:pPr>
    </w:p>
    <w:p w:rsidR="00BB5F10" w:rsidRDefault="00BB5F10" w:rsidP="00BB5F10">
      <w:pPr>
        <w:spacing w:after="0" w:line="240" w:lineRule="auto"/>
        <w:rPr>
          <w:rFonts w:eastAsia="Times New Roman" w:cs="Times New Roman"/>
          <w:b/>
          <w:sz w:val="24"/>
          <w:szCs w:val="24"/>
        </w:rPr>
      </w:pPr>
      <w:r w:rsidRPr="00F407F8">
        <w:rPr>
          <w:rFonts w:eastAsia="Times New Roman" w:cs="Times New Roman"/>
          <w:b/>
          <w:sz w:val="24"/>
          <w:szCs w:val="24"/>
        </w:rPr>
        <w:t xml:space="preserve">Freudenberg N, </w:t>
      </w:r>
      <w:proofErr w:type="spellStart"/>
      <w:r w:rsidRPr="00F407F8">
        <w:rPr>
          <w:rFonts w:eastAsia="Times New Roman" w:cs="Times New Roman"/>
          <w:b/>
          <w:sz w:val="24"/>
          <w:szCs w:val="24"/>
        </w:rPr>
        <w:t>Ruglis</w:t>
      </w:r>
      <w:proofErr w:type="spellEnd"/>
      <w:r w:rsidRPr="00F407F8">
        <w:rPr>
          <w:rFonts w:eastAsia="Times New Roman" w:cs="Times New Roman"/>
          <w:b/>
          <w:sz w:val="24"/>
          <w:szCs w:val="24"/>
        </w:rPr>
        <w:t xml:space="preserve"> J. Reframing school dropout as a public health issue.</w:t>
      </w:r>
      <w:r>
        <w:rPr>
          <w:rFonts w:eastAsia="Times New Roman" w:cs="Times New Roman"/>
          <w:b/>
          <w:sz w:val="24"/>
          <w:szCs w:val="24"/>
        </w:rPr>
        <w:t xml:space="preserve"> </w:t>
      </w:r>
      <w:proofErr w:type="spellStart"/>
      <w:r>
        <w:rPr>
          <w:rFonts w:eastAsia="Times New Roman" w:cs="Times New Roman"/>
          <w:b/>
          <w:sz w:val="24"/>
          <w:szCs w:val="24"/>
        </w:rPr>
        <w:t>Prev</w:t>
      </w:r>
      <w:proofErr w:type="spellEnd"/>
      <w:r>
        <w:rPr>
          <w:rFonts w:eastAsia="Times New Roman" w:cs="Times New Roman"/>
          <w:b/>
          <w:sz w:val="24"/>
          <w:szCs w:val="24"/>
        </w:rPr>
        <w:t xml:space="preserve"> Chronic Dis. 2007</w:t>
      </w:r>
      <w:proofErr w:type="gramStart"/>
      <w:r w:rsidRPr="00F407F8">
        <w:rPr>
          <w:rFonts w:eastAsia="Times New Roman" w:cs="Times New Roman"/>
          <w:b/>
          <w:sz w:val="24"/>
          <w:szCs w:val="24"/>
        </w:rPr>
        <w:t>;4</w:t>
      </w:r>
      <w:proofErr w:type="gramEnd"/>
      <w:r w:rsidRPr="00F407F8">
        <w:rPr>
          <w:rFonts w:eastAsia="Times New Roman" w:cs="Times New Roman"/>
          <w:b/>
          <w:sz w:val="24"/>
          <w:szCs w:val="24"/>
        </w:rPr>
        <w:t xml:space="preserve">(4):A107. </w:t>
      </w:r>
      <w:r>
        <w:rPr>
          <w:rFonts w:eastAsia="Times New Roman" w:cs="Times New Roman"/>
          <w:b/>
          <w:sz w:val="24"/>
          <w:szCs w:val="24"/>
        </w:rPr>
        <w:t>2007.</w:t>
      </w:r>
    </w:p>
    <w:p w:rsidR="00BB5F10" w:rsidRDefault="005B1A57" w:rsidP="00BB5F10">
      <w:pPr>
        <w:spacing w:after="0" w:line="240" w:lineRule="auto"/>
        <w:rPr>
          <w:rFonts w:eastAsia="Times New Roman" w:cs="Times New Roman"/>
          <w:b/>
          <w:sz w:val="24"/>
          <w:szCs w:val="24"/>
        </w:rPr>
      </w:pPr>
      <w:hyperlink r:id="rId14" w:history="1">
        <w:r w:rsidR="00BB5F10" w:rsidRPr="00F407F8">
          <w:rPr>
            <w:rStyle w:val="Hyperlink"/>
            <w:rFonts w:eastAsia="Times New Roman" w:cs="Times New Roman"/>
            <w:b/>
            <w:sz w:val="24"/>
            <w:szCs w:val="24"/>
          </w:rPr>
          <w:t>Click here</w:t>
        </w:r>
      </w:hyperlink>
    </w:p>
    <w:p w:rsidR="00BB5F10" w:rsidRDefault="00BB5F10" w:rsidP="00BB5F10">
      <w:pPr>
        <w:spacing w:after="0" w:line="240" w:lineRule="auto"/>
        <w:rPr>
          <w:rFonts w:eastAsia="Times New Roman" w:cs="Times New Roman"/>
          <w:b/>
          <w:sz w:val="24"/>
          <w:szCs w:val="24"/>
        </w:rPr>
      </w:pPr>
    </w:p>
    <w:p w:rsidR="00BB5F10" w:rsidRDefault="00BB5F10" w:rsidP="00BB5F10">
      <w:pPr>
        <w:spacing w:after="0" w:line="240" w:lineRule="auto"/>
        <w:rPr>
          <w:rFonts w:eastAsia="Times New Roman" w:cs="Times New Roman"/>
          <w:b/>
          <w:sz w:val="24"/>
          <w:szCs w:val="24"/>
        </w:rPr>
      </w:pPr>
      <w:r>
        <w:rPr>
          <w:rFonts w:eastAsia="Times New Roman" w:cs="Times New Roman"/>
          <w:b/>
          <w:sz w:val="24"/>
          <w:szCs w:val="24"/>
        </w:rPr>
        <w:t xml:space="preserve">Lewis K, </w:t>
      </w:r>
      <w:proofErr w:type="spellStart"/>
      <w:r>
        <w:rPr>
          <w:rFonts w:eastAsia="Times New Roman" w:cs="Times New Roman"/>
          <w:b/>
          <w:sz w:val="24"/>
          <w:szCs w:val="24"/>
        </w:rPr>
        <w:t>Burd</w:t>
      </w:r>
      <w:proofErr w:type="spellEnd"/>
      <w:r>
        <w:rPr>
          <w:rFonts w:eastAsia="Times New Roman" w:cs="Times New Roman"/>
          <w:b/>
          <w:sz w:val="24"/>
          <w:szCs w:val="24"/>
        </w:rPr>
        <w:t xml:space="preserve">-Sharps S.  Halve the Gap by 2030; Youth Disconnection in America’s Cities. </w:t>
      </w:r>
      <w:proofErr w:type="gramStart"/>
      <w:r>
        <w:rPr>
          <w:rFonts w:eastAsia="Times New Roman" w:cs="Times New Roman"/>
          <w:b/>
          <w:sz w:val="24"/>
          <w:szCs w:val="24"/>
        </w:rPr>
        <w:t>Measure of America of the Social Science Research Council.</w:t>
      </w:r>
      <w:proofErr w:type="gramEnd"/>
    </w:p>
    <w:p w:rsidR="00BB5F10" w:rsidRDefault="005B1A57" w:rsidP="00BB5F10">
      <w:pPr>
        <w:spacing w:after="0" w:line="240" w:lineRule="auto"/>
        <w:rPr>
          <w:rFonts w:eastAsia="Times New Roman" w:cs="Times New Roman"/>
          <w:b/>
          <w:sz w:val="24"/>
          <w:szCs w:val="24"/>
        </w:rPr>
      </w:pPr>
      <w:hyperlink r:id="rId15" w:history="1">
        <w:r w:rsidR="00BB5F10" w:rsidRPr="00D76176">
          <w:rPr>
            <w:rStyle w:val="Hyperlink"/>
            <w:rFonts w:eastAsia="Times New Roman" w:cs="Times New Roman"/>
            <w:b/>
            <w:sz w:val="24"/>
            <w:szCs w:val="24"/>
          </w:rPr>
          <w:t>Click here</w:t>
        </w:r>
      </w:hyperlink>
    </w:p>
    <w:p w:rsidR="00BB5F10" w:rsidRPr="00A44E02" w:rsidRDefault="00BB5F10" w:rsidP="00BB5F10">
      <w:pPr>
        <w:spacing w:after="0" w:line="240" w:lineRule="auto"/>
        <w:rPr>
          <w:rFonts w:eastAsia="Times New Roman" w:cs="Times New Roman"/>
          <w:b/>
          <w:sz w:val="24"/>
          <w:szCs w:val="24"/>
        </w:rPr>
      </w:pPr>
    </w:p>
    <w:p w:rsidR="00BB5F10" w:rsidRPr="00C9105F" w:rsidRDefault="00BB5F10" w:rsidP="00BB5F10">
      <w:pPr>
        <w:spacing w:after="0" w:line="240" w:lineRule="auto"/>
        <w:rPr>
          <w:rFonts w:eastAsia="Times New Roman" w:cs="Times New Roman"/>
          <w:b/>
          <w:sz w:val="24"/>
          <w:szCs w:val="24"/>
        </w:rPr>
      </w:pPr>
      <w:proofErr w:type="spellStart"/>
      <w:r w:rsidRPr="00C9105F">
        <w:rPr>
          <w:rFonts w:eastAsia="Times New Roman" w:cs="Times New Roman"/>
          <w:b/>
          <w:sz w:val="24"/>
          <w:szCs w:val="24"/>
        </w:rPr>
        <w:t>Mastin</w:t>
      </w:r>
      <w:proofErr w:type="spellEnd"/>
      <w:r w:rsidRPr="00C9105F">
        <w:rPr>
          <w:rFonts w:eastAsia="Times New Roman" w:cs="Times New Roman"/>
          <w:b/>
          <w:sz w:val="24"/>
          <w:szCs w:val="24"/>
        </w:rPr>
        <w:t xml:space="preserve"> D, Metzger S, Golden J. Foster care and Disconnected Youth: A Way Forward for New York. </w:t>
      </w:r>
      <w:proofErr w:type="gramStart"/>
      <w:r w:rsidRPr="00C9105F">
        <w:rPr>
          <w:rFonts w:eastAsia="Times New Roman" w:cs="Times New Roman"/>
          <w:b/>
          <w:sz w:val="24"/>
          <w:szCs w:val="24"/>
        </w:rPr>
        <w:t>Community Service Society, Children’s Aid Society.</w:t>
      </w:r>
      <w:proofErr w:type="gramEnd"/>
      <w:r w:rsidRPr="00C9105F">
        <w:rPr>
          <w:rFonts w:eastAsia="Times New Roman" w:cs="Times New Roman"/>
          <w:b/>
          <w:sz w:val="24"/>
          <w:szCs w:val="24"/>
        </w:rPr>
        <w:t xml:space="preserve"> </w:t>
      </w:r>
      <w:r>
        <w:rPr>
          <w:rFonts w:eastAsia="Times New Roman" w:cs="Times New Roman"/>
          <w:b/>
          <w:sz w:val="24"/>
          <w:szCs w:val="24"/>
        </w:rPr>
        <w:t>April 2013.</w:t>
      </w:r>
    </w:p>
    <w:p w:rsidR="00BB5F10" w:rsidRPr="00C9105F" w:rsidRDefault="005B1A57" w:rsidP="00BB5F10">
      <w:pPr>
        <w:spacing w:after="0" w:line="240" w:lineRule="auto"/>
        <w:rPr>
          <w:rFonts w:eastAsia="Times New Roman" w:cs="Times New Roman"/>
          <w:b/>
          <w:sz w:val="24"/>
          <w:szCs w:val="24"/>
        </w:rPr>
      </w:pPr>
      <w:hyperlink r:id="rId16" w:history="1">
        <w:r w:rsidR="00BB5F10" w:rsidRPr="00C9105F">
          <w:rPr>
            <w:rStyle w:val="Hyperlink"/>
            <w:rFonts w:eastAsia="Times New Roman" w:cs="Times New Roman"/>
            <w:b/>
            <w:sz w:val="24"/>
            <w:szCs w:val="24"/>
          </w:rPr>
          <w:t>Click here</w:t>
        </w:r>
      </w:hyperlink>
    </w:p>
    <w:p w:rsidR="00BB5F10" w:rsidRDefault="00BB5F10" w:rsidP="00BB5F10">
      <w:pPr>
        <w:spacing w:after="0" w:line="240" w:lineRule="auto"/>
        <w:rPr>
          <w:rFonts w:eastAsia="Times New Roman" w:cs="Times New Roman"/>
          <w:b/>
          <w:sz w:val="24"/>
          <w:szCs w:val="24"/>
        </w:rPr>
      </w:pPr>
    </w:p>
    <w:p w:rsidR="00BB5F10" w:rsidRDefault="00BB5F10" w:rsidP="00BB5F10">
      <w:pPr>
        <w:spacing w:after="0" w:line="240" w:lineRule="auto"/>
        <w:rPr>
          <w:rFonts w:eastAsia="Times New Roman" w:cs="Times New Roman"/>
          <w:b/>
          <w:sz w:val="24"/>
          <w:szCs w:val="24"/>
        </w:rPr>
      </w:pPr>
      <w:r>
        <w:rPr>
          <w:rFonts w:eastAsia="Times New Roman" w:cs="Times New Roman"/>
          <w:b/>
          <w:sz w:val="24"/>
          <w:szCs w:val="24"/>
        </w:rPr>
        <w:t xml:space="preserve">Parrott J, </w:t>
      </w:r>
      <w:proofErr w:type="spellStart"/>
      <w:r>
        <w:rPr>
          <w:rFonts w:eastAsia="Times New Roman" w:cs="Times New Roman"/>
          <w:b/>
          <w:sz w:val="24"/>
          <w:szCs w:val="24"/>
        </w:rPr>
        <w:t>Treschan</w:t>
      </w:r>
      <w:proofErr w:type="spellEnd"/>
      <w:r>
        <w:rPr>
          <w:rFonts w:eastAsia="Times New Roman" w:cs="Times New Roman"/>
          <w:b/>
          <w:sz w:val="24"/>
          <w:szCs w:val="24"/>
        </w:rPr>
        <w:t xml:space="preserve"> L. Barriers to Entry: The Increasing Challenges Faced by Young Adults in the New York City Labor Market. Community Service Society, </w:t>
      </w:r>
      <w:proofErr w:type="gramStart"/>
      <w:r>
        <w:rPr>
          <w:rFonts w:eastAsia="Times New Roman" w:cs="Times New Roman"/>
          <w:b/>
          <w:sz w:val="24"/>
          <w:szCs w:val="24"/>
        </w:rPr>
        <w:t>The</w:t>
      </w:r>
      <w:proofErr w:type="gramEnd"/>
      <w:r>
        <w:rPr>
          <w:rFonts w:eastAsia="Times New Roman" w:cs="Times New Roman"/>
          <w:b/>
          <w:sz w:val="24"/>
          <w:szCs w:val="24"/>
        </w:rPr>
        <w:t xml:space="preserve"> Fiscal Policy Institute, Jobs First NYC. 2013. </w:t>
      </w:r>
    </w:p>
    <w:p w:rsidR="00BB5F10" w:rsidRDefault="005B1A57" w:rsidP="00BB5F10">
      <w:pPr>
        <w:spacing w:after="0" w:line="240" w:lineRule="auto"/>
        <w:rPr>
          <w:rFonts w:eastAsia="Times New Roman" w:cs="Times New Roman"/>
          <w:b/>
          <w:sz w:val="24"/>
          <w:szCs w:val="24"/>
        </w:rPr>
      </w:pPr>
      <w:hyperlink r:id="rId17" w:history="1">
        <w:r w:rsidR="00BB5F10" w:rsidRPr="000535D8">
          <w:rPr>
            <w:rStyle w:val="Hyperlink"/>
            <w:rFonts w:eastAsia="Times New Roman" w:cs="Times New Roman"/>
            <w:b/>
            <w:sz w:val="24"/>
            <w:szCs w:val="24"/>
          </w:rPr>
          <w:t>Click here</w:t>
        </w:r>
      </w:hyperlink>
    </w:p>
    <w:p w:rsidR="00BB5F10" w:rsidRDefault="00BB5F10" w:rsidP="00BB5F10">
      <w:pPr>
        <w:spacing w:after="0" w:line="240" w:lineRule="auto"/>
        <w:rPr>
          <w:rFonts w:eastAsia="Times New Roman" w:cs="Times New Roman"/>
          <w:b/>
          <w:sz w:val="24"/>
          <w:szCs w:val="24"/>
        </w:rPr>
      </w:pPr>
    </w:p>
    <w:p w:rsidR="00BB5F10" w:rsidRDefault="00BB5F10" w:rsidP="00BB5F10">
      <w:pPr>
        <w:spacing w:after="0" w:line="240" w:lineRule="auto"/>
        <w:rPr>
          <w:rFonts w:eastAsia="Times New Roman" w:cs="Times New Roman"/>
          <w:b/>
          <w:sz w:val="24"/>
          <w:szCs w:val="24"/>
        </w:rPr>
      </w:pPr>
      <w:proofErr w:type="gramStart"/>
      <w:r>
        <w:rPr>
          <w:rFonts w:eastAsia="Times New Roman" w:cs="Times New Roman"/>
          <w:b/>
          <w:sz w:val="24"/>
          <w:szCs w:val="24"/>
        </w:rPr>
        <w:t xml:space="preserve">Smiley A, </w:t>
      </w:r>
      <w:proofErr w:type="spellStart"/>
      <w:r>
        <w:rPr>
          <w:rFonts w:eastAsia="Times New Roman" w:cs="Times New Roman"/>
          <w:b/>
          <w:sz w:val="24"/>
          <w:szCs w:val="24"/>
        </w:rPr>
        <w:t>Pascaris</w:t>
      </w:r>
      <w:proofErr w:type="spellEnd"/>
      <w:r>
        <w:rPr>
          <w:rFonts w:eastAsia="Times New Roman" w:cs="Times New Roman"/>
          <w:b/>
          <w:sz w:val="24"/>
          <w:szCs w:val="24"/>
        </w:rPr>
        <w:t xml:space="preserve"> A.</w:t>
      </w:r>
      <w:proofErr w:type="gramEnd"/>
      <w:r>
        <w:rPr>
          <w:rFonts w:eastAsia="Times New Roman" w:cs="Times New Roman"/>
          <w:b/>
          <w:sz w:val="24"/>
          <w:szCs w:val="24"/>
        </w:rPr>
        <w:t xml:space="preserve"> A Chance for Change: Supporting Youth in Transition in New York City. </w:t>
      </w:r>
      <w:proofErr w:type="gramStart"/>
      <w:r>
        <w:rPr>
          <w:rFonts w:eastAsia="Times New Roman" w:cs="Times New Roman"/>
          <w:b/>
          <w:sz w:val="24"/>
          <w:szCs w:val="24"/>
        </w:rPr>
        <w:t>Center for Rehabilitation and Recovery, Coalition of Behavioral Health Agencies.</w:t>
      </w:r>
      <w:proofErr w:type="gramEnd"/>
      <w:r>
        <w:rPr>
          <w:rFonts w:eastAsia="Times New Roman" w:cs="Times New Roman"/>
          <w:b/>
          <w:sz w:val="24"/>
          <w:szCs w:val="24"/>
        </w:rPr>
        <w:t xml:space="preserve"> 2007</w:t>
      </w:r>
    </w:p>
    <w:p w:rsidR="00BB5F10" w:rsidRDefault="005B1A57" w:rsidP="00BB5F10">
      <w:pPr>
        <w:spacing w:after="0" w:line="240" w:lineRule="auto"/>
        <w:rPr>
          <w:rStyle w:val="Hyperlink"/>
          <w:rFonts w:eastAsia="Times New Roman" w:cs="Times New Roman"/>
          <w:b/>
          <w:sz w:val="24"/>
          <w:szCs w:val="24"/>
        </w:rPr>
      </w:pPr>
      <w:hyperlink r:id="rId18" w:history="1">
        <w:r w:rsidR="00BB5F10" w:rsidRPr="00C9105F">
          <w:rPr>
            <w:rStyle w:val="Hyperlink"/>
            <w:rFonts w:eastAsia="Times New Roman" w:cs="Times New Roman"/>
            <w:b/>
            <w:sz w:val="24"/>
            <w:szCs w:val="24"/>
          </w:rPr>
          <w:t>Click here</w:t>
        </w:r>
      </w:hyperlink>
    </w:p>
    <w:p w:rsidR="00BB5F10" w:rsidRDefault="00BB5F10" w:rsidP="00BB5F10">
      <w:pPr>
        <w:spacing w:after="0" w:line="240" w:lineRule="auto"/>
        <w:rPr>
          <w:rFonts w:eastAsia="Times New Roman" w:cs="Times New Roman"/>
          <w:b/>
          <w:sz w:val="24"/>
          <w:szCs w:val="24"/>
        </w:rPr>
      </w:pPr>
    </w:p>
    <w:p w:rsidR="00BB5F10" w:rsidRPr="00A44E02" w:rsidRDefault="00BB5F10" w:rsidP="00BB5F10">
      <w:pPr>
        <w:spacing w:after="0" w:line="240" w:lineRule="auto"/>
        <w:rPr>
          <w:rFonts w:eastAsia="Times New Roman" w:cs="Times New Roman"/>
          <w:b/>
          <w:sz w:val="24"/>
          <w:szCs w:val="24"/>
        </w:rPr>
      </w:pPr>
      <w:r>
        <w:rPr>
          <w:rFonts w:eastAsia="Times New Roman" w:cs="Times New Roman"/>
          <w:b/>
          <w:sz w:val="24"/>
          <w:szCs w:val="24"/>
        </w:rPr>
        <w:t xml:space="preserve">The Struggle Report: Findings and Recommendations by NYC Youth for New York Job Development Programs. </w:t>
      </w:r>
      <w:proofErr w:type="spellStart"/>
      <w:proofErr w:type="gramStart"/>
      <w:r>
        <w:rPr>
          <w:rFonts w:eastAsia="Times New Roman" w:cs="Times New Roman"/>
          <w:b/>
          <w:sz w:val="24"/>
          <w:szCs w:val="24"/>
        </w:rPr>
        <w:t>Furee</w:t>
      </w:r>
      <w:proofErr w:type="spellEnd"/>
      <w:r>
        <w:rPr>
          <w:rFonts w:eastAsia="Times New Roman" w:cs="Times New Roman"/>
          <w:b/>
          <w:sz w:val="24"/>
          <w:szCs w:val="24"/>
        </w:rPr>
        <w:t xml:space="preserve"> Youth, Urban Justice Center.</w:t>
      </w:r>
      <w:proofErr w:type="gramEnd"/>
      <w:r>
        <w:rPr>
          <w:rFonts w:eastAsia="Times New Roman" w:cs="Times New Roman"/>
          <w:b/>
          <w:sz w:val="24"/>
          <w:szCs w:val="24"/>
        </w:rPr>
        <w:t xml:space="preserve"> June 2013.</w:t>
      </w:r>
    </w:p>
    <w:p w:rsidR="00BB5F10" w:rsidRDefault="005B1A57" w:rsidP="00BB5F10">
      <w:pPr>
        <w:spacing w:after="0" w:line="240" w:lineRule="auto"/>
        <w:rPr>
          <w:rFonts w:eastAsia="Times New Roman" w:cs="Times New Roman"/>
          <w:b/>
          <w:sz w:val="24"/>
          <w:szCs w:val="24"/>
        </w:rPr>
      </w:pPr>
      <w:hyperlink r:id="rId19" w:history="1">
        <w:r w:rsidR="00BB5F10" w:rsidRPr="00FA3594">
          <w:rPr>
            <w:rStyle w:val="Hyperlink"/>
            <w:rFonts w:eastAsia="Times New Roman" w:cs="Times New Roman"/>
            <w:b/>
            <w:sz w:val="24"/>
            <w:szCs w:val="24"/>
          </w:rPr>
          <w:t>Click here</w:t>
        </w:r>
      </w:hyperlink>
    </w:p>
    <w:p w:rsidR="00B31370" w:rsidRDefault="00B31370">
      <w:pPr>
        <w:rPr>
          <w:b/>
          <w:sz w:val="24"/>
          <w:szCs w:val="24"/>
        </w:rPr>
      </w:pPr>
    </w:p>
    <w:p w:rsidR="00B31370" w:rsidRDefault="00B31370" w:rsidP="00B31370">
      <w:pPr>
        <w:spacing w:after="0" w:line="240" w:lineRule="auto"/>
        <w:rPr>
          <w:b/>
          <w:sz w:val="24"/>
          <w:szCs w:val="24"/>
        </w:rPr>
      </w:pPr>
      <w:r>
        <w:rPr>
          <w:b/>
          <w:sz w:val="24"/>
          <w:szCs w:val="24"/>
        </w:rPr>
        <w:t xml:space="preserve">Fuchs E, Warren D, Bayer K. Expanding Opportunity </w:t>
      </w:r>
      <w:proofErr w:type="gramStart"/>
      <w:r>
        <w:rPr>
          <w:b/>
          <w:sz w:val="24"/>
          <w:szCs w:val="24"/>
        </w:rPr>
        <w:t>For</w:t>
      </w:r>
      <w:proofErr w:type="gramEnd"/>
      <w:r>
        <w:rPr>
          <w:b/>
          <w:sz w:val="24"/>
          <w:szCs w:val="24"/>
        </w:rPr>
        <w:t xml:space="preserve"> Middle Class Jobs in New York City: Minority Youth Employment in the Building and Construction Trades. </w:t>
      </w:r>
      <w:proofErr w:type="gramStart"/>
      <w:r>
        <w:rPr>
          <w:b/>
          <w:sz w:val="24"/>
          <w:szCs w:val="24"/>
        </w:rPr>
        <w:t>Columbia University.</w:t>
      </w:r>
      <w:proofErr w:type="gramEnd"/>
      <w:r>
        <w:rPr>
          <w:b/>
          <w:sz w:val="24"/>
          <w:szCs w:val="24"/>
        </w:rPr>
        <w:t xml:space="preserve"> 2014</w:t>
      </w:r>
    </w:p>
    <w:p w:rsidR="00BB5F10" w:rsidRDefault="00B31370" w:rsidP="00B31370">
      <w:pPr>
        <w:spacing w:after="0" w:line="240" w:lineRule="auto"/>
        <w:rPr>
          <w:b/>
          <w:sz w:val="24"/>
          <w:szCs w:val="24"/>
        </w:rPr>
      </w:pPr>
      <w:hyperlink r:id="rId20" w:history="1">
        <w:r w:rsidRPr="00B31370">
          <w:rPr>
            <w:rStyle w:val="Hyperlink"/>
            <w:b/>
            <w:sz w:val="24"/>
            <w:szCs w:val="24"/>
          </w:rPr>
          <w:t>Click here</w:t>
        </w:r>
      </w:hyperlink>
      <w:bookmarkStart w:id="0" w:name="_GoBack"/>
      <w:bookmarkEnd w:id="0"/>
      <w:r w:rsidR="00BB5F10">
        <w:rPr>
          <w:b/>
          <w:sz w:val="24"/>
          <w:szCs w:val="24"/>
        </w:rPr>
        <w:br w:type="page"/>
      </w:r>
    </w:p>
    <w:p w:rsidR="00B9593D" w:rsidRPr="00B9593D" w:rsidRDefault="00B9593D" w:rsidP="00B9593D">
      <w:pPr>
        <w:jc w:val="center"/>
        <w:rPr>
          <w:b/>
          <w:sz w:val="24"/>
          <w:szCs w:val="24"/>
        </w:rPr>
      </w:pPr>
      <w:r w:rsidRPr="00B9593D">
        <w:rPr>
          <w:b/>
          <w:sz w:val="24"/>
          <w:szCs w:val="24"/>
        </w:rPr>
        <w:lastRenderedPageBreak/>
        <w:t xml:space="preserve">Working Group 2: </w:t>
      </w:r>
    </w:p>
    <w:p w:rsidR="00B9593D" w:rsidRPr="00B9593D" w:rsidRDefault="00B9593D" w:rsidP="00B9593D">
      <w:pPr>
        <w:jc w:val="center"/>
        <w:rPr>
          <w:rFonts w:eastAsia="Times New Roman"/>
          <w:b/>
          <w:sz w:val="24"/>
          <w:szCs w:val="24"/>
        </w:rPr>
      </w:pPr>
      <w:r w:rsidRPr="00B9593D">
        <w:rPr>
          <w:rFonts w:ascii="Calibri" w:eastAsia="Times New Roman" w:hAnsi="Calibri" w:cs="Times New Roman"/>
          <w:b/>
          <w:color w:val="000000"/>
          <w:sz w:val="24"/>
          <w:szCs w:val="24"/>
        </w:rPr>
        <w:t>How can NYC develop an integrated affordable housing system that helps all sectors of the population find and keep safe, affordable and stable housing?</w:t>
      </w:r>
    </w:p>
    <w:p w:rsidR="00B9593D" w:rsidRDefault="00B9593D" w:rsidP="00B9593D">
      <w:pPr>
        <w:spacing w:after="0"/>
        <w:rPr>
          <w:rFonts w:cstheme="minorHAnsi"/>
          <w:b/>
          <w:sz w:val="24"/>
          <w:szCs w:val="24"/>
        </w:rPr>
      </w:pPr>
      <w:r w:rsidRPr="00B9593D">
        <w:rPr>
          <w:rFonts w:cstheme="minorHAnsi"/>
          <w:b/>
          <w:sz w:val="24"/>
          <w:szCs w:val="24"/>
        </w:rPr>
        <w:t>Key Documents:</w:t>
      </w:r>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Housing and Health, WHO</w:t>
      </w:r>
    </w:p>
    <w:p w:rsidR="00B9593D" w:rsidRPr="00B9593D" w:rsidRDefault="005B1A57" w:rsidP="00B9593D">
      <w:pPr>
        <w:spacing w:after="0"/>
        <w:rPr>
          <w:rFonts w:cstheme="minorHAnsi"/>
          <w:b/>
          <w:sz w:val="24"/>
          <w:szCs w:val="24"/>
        </w:rPr>
      </w:pPr>
      <w:hyperlink r:id="rId21" w:history="1">
        <w:r w:rsidR="00B9593D" w:rsidRPr="00B9593D">
          <w:rPr>
            <w:rStyle w:val="Hyperlink"/>
            <w:rFonts w:cstheme="minorHAnsi"/>
            <w:b/>
            <w:sz w:val="24"/>
            <w:szCs w:val="24"/>
          </w:rPr>
          <w:t>Click here</w:t>
        </w:r>
      </w:hyperlink>
      <w:r w:rsidR="00B9593D" w:rsidRPr="00B9593D">
        <w:rPr>
          <w:rFonts w:cstheme="minorHAnsi"/>
          <w:b/>
          <w:sz w:val="24"/>
          <w:szCs w:val="24"/>
        </w:rPr>
        <w:t xml:space="preserve"> </w:t>
      </w:r>
    </w:p>
    <w:p w:rsidR="00B9593D" w:rsidRPr="00B9593D" w:rsidRDefault="00B9593D" w:rsidP="00B9593D">
      <w:pPr>
        <w:spacing w:after="0"/>
        <w:rPr>
          <w:rFonts w:cstheme="minorHAnsi"/>
          <w:b/>
          <w:sz w:val="24"/>
          <w:szCs w:val="24"/>
        </w:rPr>
      </w:pPr>
    </w:p>
    <w:p w:rsidR="00B9593D" w:rsidRPr="00B9593D" w:rsidRDefault="001E4D5B" w:rsidP="00B9593D">
      <w:pPr>
        <w:pStyle w:val="Heading1"/>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Turner MA, Kingsley GT. </w:t>
      </w:r>
      <w:r w:rsidR="00B9593D" w:rsidRPr="00B9593D">
        <w:rPr>
          <w:rFonts w:asciiTheme="minorHAnsi" w:hAnsiTheme="minorHAnsi" w:cstheme="minorHAnsi"/>
          <w:sz w:val="24"/>
          <w:szCs w:val="24"/>
        </w:rPr>
        <w:t xml:space="preserve">Federal Programs for Addressing Low-Income Needs: A Policy Primer, </w:t>
      </w:r>
      <w:proofErr w:type="gramStart"/>
      <w:r w:rsidR="00B9593D" w:rsidRPr="00B9593D">
        <w:rPr>
          <w:rFonts w:asciiTheme="minorHAnsi" w:hAnsiTheme="minorHAnsi" w:cstheme="minorHAnsi"/>
          <w:sz w:val="24"/>
          <w:szCs w:val="24"/>
        </w:rPr>
        <w:t>The</w:t>
      </w:r>
      <w:proofErr w:type="gramEnd"/>
      <w:r w:rsidR="00B9593D" w:rsidRPr="00B9593D">
        <w:rPr>
          <w:rFonts w:asciiTheme="minorHAnsi" w:hAnsiTheme="minorHAnsi" w:cstheme="minorHAnsi"/>
          <w:sz w:val="24"/>
          <w:szCs w:val="24"/>
        </w:rPr>
        <w:t xml:space="preserve"> Urban Institute. December 2008. </w:t>
      </w:r>
    </w:p>
    <w:p w:rsidR="00B9593D" w:rsidRPr="00B9593D" w:rsidRDefault="005B1A57" w:rsidP="00B9593D">
      <w:pPr>
        <w:pStyle w:val="Heading1"/>
        <w:spacing w:before="0" w:beforeAutospacing="0" w:after="0" w:afterAutospacing="0"/>
        <w:rPr>
          <w:rFonts w:asciiTheme="minorHAnsi" w:hAnsiTheme="minorHAnsi" w:cstheme="minorHAnsi"/>
          <w:sz w:val="24"/>
          <w:szCs w:val="24"/>
        </w:rPr>
      </w:pPr>
      <w:hyperlink r:id="rId22" w:history="1">
        <w:r w:rsidR="00B9593D" w:rsidRPr="00B9593D">
          <w:rPr>
            <w:rStyle w:val="Hyperlink"/>
            <w:rFonts w:asciiTheme="minorHAnsi" w:hAnsiTheme="minorHAnsi" w:cstheme="minorHAnsi"/>
            <w:sz w:val="24"/>
            <w:szCs w:val="24"/>
          </w:rPr>
          <w:t>Click here</w:t>
        </w:r>
      </w:hyperlink>
    </w:p>
    <w:p w:rsidR="00B9593D" w:rsidRPr="00B9593D" w:rsidRDefault="00B9593D" w:rsidP="00B9593D">
      <w:pPr>
        <w:spacing w:after="0" w:line="240" w:lineRule="auto"/>
        <w:rPr>
          <w:rFonts w:eastAsia="Times New Roman" w:cstheme="minorHAnsi"/>
          <w:b/>
          <w:sz w:val="24"/>
          <w:szCs w:val="24"/>
        </w:rPr>
      </w:pPr>
    </w:p>
    <w:p w:rsidR="00B9593D" w:rsidRPr="00B9593D" w:rsidRDefault="00B9593D" w:rsidP="00B9593D">
      <w:pPr>
        <w:spacing w:after="0" w:line="240" w:lineRule="auto"/>
        <w:rPr>
          <w:rFonts w:eastAsia="Times New Roman" w:cstheme="minorHAnsi"/>
          <w:b/>
          <w:sz w:val="24"/>
          <w:szCs w:val="24"/>
        </w:rPr>
      </w:pPr>
      <w:r w:rsidRPr="00B9593D">
        <w:rPr>
          <w:rFonts w:eastAsia="Times New Roman" w:cstheme="minorHAnsi"/>
          <w:b/>
          <w:sz w:val="24"/>
          <w:szCs w:val="24"/>
        </w:rPr>
        <w:t>2013 State of the Industry Report, CSH</w:t>
      </w:r>
    </w:p>
    <w:p w:rsidR="00B9593D" w:rsidRPr="00B9593D" w:rsidRDefault="005B1A57" w:rsidP="00B9593D">
      <w:pPr>
        <w:spacing w:after="0" w:line="240" w:lineRule="auto"/>
        <w:rPr>
          <w:rFonts w:eastAsia="Times New Roman" w:cstheme="minorHAnsi"/>
          <w:b/>
          <w:sz w:val="24"/>
          <w:szCs w:val="24"/>
        </w:rPr>
      </w:pPr>
      <w:hyperlink r:id="rId23" w:history="1">
        <w:r w:rsidR="00B9593D" w:rsidRPr="00B9593D">
          <w:rPr>
            <w:rStyle w:val="Hyperlink"/>
            <w:rFonts w:cstheme="minorHAnsi"/>
            <w:b/>
            <w:sz w:val="24"/>
            <w:szCs w:val="24"/>
          </w:rPr>
          <w:t>Click here</w:t>
        </w:r>
      </w:hyperlink>
      <w:r w:rsidR="00B9593D" w:rsidRPr="00B9593D">
        <w:rPr>
          <w:rFonts w:eastAsia="Times New Roman" w:cstheme="minorHAnsi"/>
          <w:b/>
          <w:sz w:val="24"/>
          <w:szCs w:val="24"/>
        </w:rPr>
        <w:t xml:space="preserve"> </w:t>
      </w:r>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proofErr w:type="spellStart"/>
      <w:r w:rsidRPr="00B9593D">
        <w:rPr>
          <w:rFonts w:cstheme="minorHAnsi"/>
          <w:b/>
          <w:sz w:val="24"/>
          <w:szCs w:val="24"/>
        </w:rPr>
        <w:t>DiNapoli</w:t>
      </w:r>
      <w:proofErr w:type="spellEnd"/>
      <w:r w:rsidR="001E4D5B">
        <w:rPr>
          <w:rFonts w:cstheme="minorHAnsi"/>
          <w:b/>
          <w:sz w:val="24"/>
          <w:szCs w:val="24"/>
        </w:rPr>
        <w:t>, T</w:t>
      </w:r>
      <w:r w:rsidRPr="00B9593D">
        <w:rPr>
          <w:rFonts w:cstheme="minorHAnsi"/>
          <w:b/>
          <w:sz w:val="24"/>
          <w:szCs w:val="24"/>
        </w:rPr>
        <w:t xml:space="preserve">.  </w:t>
      </w:r>
      <w:proofErr w:type="gramStart"/>
      <w:r w:rsidRPr="00B9593D">
        <w:rPr>
          <w:rFonts w:cstheme="minorHAnsi"/>
          <w:b/>
          <w:sz w:val="24"/>
          <w:szCs w:val="24"/>
        </w:rPr>
        <w:t>Housing Affordability in New York State March 2014.</w:t>
      </w:r>
      <w:proofErr w:type="gramEnd"/>
      <w:r w:rsidRPr="00B9593D">
        <w:rPr>
          <w:rFonts w:cstheme="minorHAnsi"/>
          <w:b/>
          <w:sz w:val="24"/>
          <w:szCs w:val="24"/>
        </w:rPr>
        <w:t xml:space="preserve">  </w:t>
      </w:r>
      <w:proofErr w:type="gramStart"/>
      <w:r w:rsidRPr="00B9593D">
        <w:rPr>
          <w:rFonts w:cstheme="minorHAnsi"/>
          <w:b/>
          <w:sz w:val="24"/>
          <w:szCs w:val="24"/>
        </w:rPr>
        <w:t>Office of Controller.</w:t>
      </w:r>
      <w:proofErr w:type="gramEnd"/>
      <w:r w:rsidRPr="00B9593D">
        <w:rPr>
          <w:rFonts w:cstheme="minorHAnsi"/>
          <w:b/>
          <w:sz w:val="24"/>
          <w:szCs w:val="24"/>
        </w:rPr>
        <w:t xml:space="preserve">  </w:t>
      </w:r>
    </w:p>
    <w:p w:rsidR="00B9593D" w:rsidRPr="00B9593D" w:rsidRDefault="005B1A57" w:rsidP="00B9593D">
      <w:pPr>
        <w:spacing w:after="0"/>
        <w:rPr>
          <w:rFonts w:cstheme="minorHAnsi"/>
          <w:b/>
          <w:sz w:val="24"/>
          <w:szCs w:val="24"/>
        </w:rPr>
      </w:pPr>
      <w:hyperlink r:id="rId24" w:history="1">
        <w:r w:rsidR="00B9593D" w:rsidRPr="00B9593D">
          <w:rPr>
            <w:rStyle w:val="Hyperlink"/>
            <w:rFonts w:cstheme="minorHAnsi"/>
            <w:b/>
            <w:sz w:val="24"/>
            <w:szCs w:val="24"/>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 xml:space="preserve">Haines A, et al. Promoting health and advancing development through improved housing in low-income settings. </w:t>
      </w:r>
      <w:proofErr w:type="gramStart"/>
      <w:r w:rsidRPr="00B9593D">
        <w:rPr>
          <w:rFonts w:cstheme="minorHAnsi"/>
          <w:b/>
          <w:sz w:val="24"/>
          <w:szCs w:val="24"/>
        </w:rPr>
        <w:t>J Urban Health.</w:t>
      </w:r>
      <w:proofErr w:type="gramEnd"/>
      <w:r w:rsidRPr="00B9593D">
        <w:rPr>
          <w:rFonts w:cstheme="minorHAnsi"/>
          <w:b/>
          <w:sz w:val="24"/>
          <w:szCs w:val="24"/>
        </w:rPr>
        <w:t xml:space="preserve"> 2013 Oct</w:t>
      </w:r>
      <w:proofErr w:type="gramStart"/>
      <w:r w:rsidRPr="00B9593D">
        <w:rPr>
          <w:rFonts w:cstheme="minorHAnsi"/>
          <w:b/>
          <w:sz w:val="24"/>
          <w:szCs w:val="24"/>
        </w:rPr>
        <w:t>;90</w:t>
      </w:r>
      <w:proofErr w:type="gramEnd"/>
      <w:r w:rsidRPr="00B9593D">
        <w:rPr>
          <w:rFonts w:cstheme="minorHAnsi"/>
          <w:b/>
          <w:sz w:val="24"/>
          <w:szCs w:val="24"/>
        </w:rPr>
        <w:t xml:space="preserve">(5):810-31. </w:t>
      </w:r>
    </w:p>
    <w:p w:rsidR="00B9593D" w:rsidRPr="00B9593D" w:rsidRDefault="005B1A57" w:rsidP="00B9593D">
      <w:pPr>
        <w:spacing w:after="0"/>
        <w:rPr>
          <w:rFonts w:cstheme="minorHAnsi"/>
          <w:b/>
          <w:sz w:val="24"/>
          <w:szCs w:val="24"/>
          <w:u w:val="single"/>
        </w:rPr>
      </w:pPr>
      <w:hyperlink r:id="rId25" w:history="1">
        <w:r w:rsidR="00B9593D" w:rsidRPr="00B9593D">
          <w:rPr>
            <w:rStyle w:val="Hyperlink"/>
            <w:rFonts w:cstheme="minorHAnsi"/>
            <w:b/>
            <w:sz w:val="24"/>
            <w:szCs w:val="24"/>
          </w:rPr>
          <w:t>Click here</w:t>
        </w:r>
      </w:hyperlink>
    </w:p>
    <w:p w:rsidR="00B9593D" w:rsidRPr="00B9593D" w:rsidRDefault="00B9593D" w:rsidP="00B9593D">
      <w:pPr>
        <w:pStyle w:val="Heading1"/>
        <w:shd w:val="clear" w:color="auto" w:fill="FFFFFF"/>
        <w:spacing w:before="0" w:beforeAutospacing="0" w:after="0" w:afterAutospacing="0" w:line="360" w:lineRule="atLeast"/>
        <w:rPr>
          <w:rFonts w:asciiTheme="minorHAnsi" w:hAnsiTheme="minorHAnsi" w:cstheme="minorHAnsi"/>
          <w:sz w:val="24"/>
          <w:szCs w:val="24"/>
        </w:rPr>
      </w:pPr>
    </w:p>
    <w:p w:rsidR="00B9593D" w:rsidRPr="00B9593D" w:rsidRDefault="00B9593D" w:rsidP="00B9593D">
      <w:pPr>
        <w:pStyle w:val="Heading1"/>
        <w:shd w:val="clear" w:color="auto" w:fill="FFFFFF"/>
        <w:spacing w:before="0" w:beforeAutospacing="0" w:after="0" w:afterAutospacing="0" w:line="360" w:lineRule="atLeast"/>
        <w:rPr>
          <w:rFonts w:asciiTheme="minorHAnsi" w:eastAsiaTheme="minorHAnsi" w:hAnsiTheme="minorHAnsi" w:cstheme="minorHAnsi"/>
          <w:bCs w:val="0"/>
          <w:sz w:val="24"/>
          <w:szCs w:val="24"/>
        </w:rPr>
      </w:pPr>
      <w:proofErr w:type="spellStart"/>
      <w:r w:rsidRPr="00B9593D">
        <w:rPr>
          <w:rFonts w:asciiTheme="minorHAnsi" w:hAnsiTheme="minorHAnsi" w:cstheme="minorHAnsi"/>
          <w:sz w:val="24"/>
          <w:szCs w:val="24"/>
        </w:rPr>
        <w:t>Aidala</w:t>
      </w:r>
      <w:proofErr w:type="spellEnd"/>
      <w:r w:rsidRPr="00B9593D">
        <w:rPr>
          <w:rFonts w:asciiTheme="minorHAnsi" w:hAnsiTheme="minorHAnsi" w:cstheme="minorHAnsi"/>
          <w:sz w:val="24"/>
          <w:szCs w:val="24"/>
        </w:rPr>
        <w:t xml:space="preserve">, </w:t>
      </w:r>
      <w:proofErr w:type="gramStart"/>
      <w:r w:rsidRPr="00B9593D">
        <w:rPr>
          <w:rFonts w:asciiTheme="minorHAnsi" w:hAnsiTheme="minorHAnsi" w:cstheme="minorHAnsi"/>
          <w:sz w:val="24"/>
          <w:szCs w:val="24"/>
        </w:rPr>
        <w:t>A</w:t>
      </w:r>
      <w:proofErr w:type="gramEnd"/>
      <w:r w:rsidRPr="00B9593D">
        <w:rPr>
          <w:rFonts w:asciiTheme="minorHAnsi" w:hAnsiTheme="minorHAnsi" w:cstheme="minorHAnsi"/>
          <w:sz w:val="24"/>
          <w:szCs w:val="24"/>
        </w:rPr>
        <w:t xml:space="preserve"> et al. The Frequent User Service Enhancement Initiative: New York City FUSE II. </w:t>
      </w:r>
      <w:proofErr w:type="gramStart"/>
      <w:r w:rsidRPr="00B9593D">
        <w:rPr>
          <w:rFonts w:asciiTheme="minorHAnsi" w:hAnsiTheme="minorHAnsi" w:cstheme="minorHAnsi"/>
          <w:sz w:val="24"/>
          <w:szCs w:val="24"/>
        </w:rPr>
        <w:t>Columbia University Mailman School of Public Health, 2013.</w:t>
      </w:r>
      <w:proofErr w:type="gramEnd"/>
      <w:r w:rsidRPr="00B9593D">
        <w:rPr>
          <w:rFonts w:asciiTheme="minorHAnsi" w:eastAsiaTheme="minorHAnsi" w:hAnsiTheme="minorHAnsi" w:cstheme="minorHAnsi"/>
          <w:bCs w:val="0"/>
          <w:sz w:val="24"/>
          <w:szCs w:val="24"/>
        </w:rPr>
        <w:t xml:space="preserve">                                                          </w:t>
      </w:r>
    </w:p>
    <w:p w:rsidR="00B9593D" w:rsidRDefault="005B1A57" w:rsidP="00B9593D">
      <w:pPr>
        <w:pStyle w:val="Heading1"/>
        <w:shd w:val="clear" w:color="auto" w:fill="FFFFFF"/>
        <w:spacing w:before="0" w:beforeAutospacing="0" w:after="0" w:afterAutospacing="0" w:line="360" w:lineRule="atLeast"/>
        <w:rPr>
          <w:rStyle w:val="Hyperlink"/>
          <w:rFonts w:asciiTheme="minorHAnsi" w:hAnsiTheme="minorHAnsi" w:cstheme="minorHAnsi"/>
          <w:sz w:val="24"/>
          <w:szCs w:val="24"/>
        </w:rPr>
      </w:pPr>
      <w:hyperlink r:id="rId26" w:history="1">
        <w:r w:rsidR="00B9593D" w:rsidRPr="00B9593D">
          <w:rPr>
            <w:rStyle w:val="Hyperlink"/>
            <w:rFonts w:asciiTheme="minorHAnsi" w:hAnsiTheme="minorHAnsi" w:cstheme="minorHAnsi"/>
            <w:sz w:val="24"/>
            <w:szCs w:val="24"/>
          </w:rPr>
          <w:t>Click here</w:t>
        </w:r>
      </w:hyperlink>
    </w:p>
    <w:p w:rsidR="00B9593D" w:rsidRPr="00B9593D" w:rsidRDefault="00B9593D" w:rsidP="00B9593D">
      <w:pPr>
        <w:pStyle w:val="Heading1"/>
        <w:shd w:val="clear" w:color="auto" w:fill="FFFFFF"/>
        <w:spacing w:before="0" w:beforeAutospacing="0" w:after="0" w:afterAutospacing="0" w:line="360" w:lineRule="atLeast"/>
        <w:rPr>
          <w:rFonts w:asciiTheme="minorHAnsi" w:hAnsiTheme="minorHAnsi" w:cstheme="minorHAnsi"/>
          <w:color w:val="0563C1" w:themeColor="hyperlink"/>
          <w:sz w:val="24"/>
          <w:szCs w:val="24"/>
          <w:u w:val="single"/>
        </w:rPr>
      </w:pPr>
    </w:p>
    <w:p w:rsidR="00B9593D" w:rsidRPr="00B9593D" w:rsidRDefault="00B9593D" w:rsidP="00B9593D">
      <w:pPr>
        <w:spacing w:after="0"/>
        <w:rPr>
          <w:rFonts w:cstheme="minorHAnsi"/>
          <w:b/>
          <w:bCs/>
          <w:sz w:val="24"/>
          <w:szCs w:val="24"/>
        </w:rPr>
      </w:pPr>
      <w:proofErr w:type="gramStart"/>
      <w:r w:rsidRPr="00B9593D">
        <w:rPr>
          <w:rFonts w:cstheme="minorHAnsi"/>
          <w:b/>
          <w:sz w:val="24"/>
          <w:szCs w:val="24"/>
        </w:rPr>
        <w:t>U.S. Department of Housing and Urban Development.</w:t>
      </w:r>
      <w:proofErr w:type="gramEnd"/>
      <w:r w:rsidRPr="00B9593D">
        <w:rPr>
          <w:rFonts w:cstheme="minorHAnsi"/>
          <w:b/>
          <w:sz w:val="24"/>
          <w:szCs w:val="24"/>
        </w:rPr>
        <w:t xml:space="preserve"> </w:t>
      </w:r>
      <w:r w:rsidRPr="00B9593D">
        <w:rPr>
          <w:rFonts w:cstheme="minorHAnsi"/>
          <w:b/>
          <w:bCs/>
          <w:sz w:val="24"/>
          <w:szCs w:val="24"/>
        </w:rPr>
        <w:t xml:space="preserve">Linking Housing and Health Care Works for Chronically Homeless Persons.  Evidence Matters, 2012     </w:t>
      </w:r>
      <w:r w:rsidRPr="00B9593D">
        <w:rPr>
          <w:rFonts w:cstheme="minorHAnsi"/>
          <w:b/>
          <w:bCs/>
          <w:sz w:val="24"/>
          <w:szCs w:val="24"/>
        </w:rPr>
        <w:tab/>
      </w:r>
      <w:r w:rsidRPr="00B9593D">
        <w:rPr>
          <w:rFonts w:cstheme="minorHAnsi"/>
          <w:b/>
          <w:bCs/>
          <w:sz w:val="24"/>
          <w:szCs w:val="24"/>
        </w:rPr>
        <w:tab/>
      </w:r>
      <w:r w:rsidRPr="00B9593D">
        <w:rPr>
          <w:rFonts w:cstheme="minorHAnsi"/>
          <w:b/>
          <w:bCs/>
          <w:sz w:val="24"/>
          <w:szCs w:val="24"/>
        </w:rPr>
        <w:tab/>
      </w:r>
      <w:r w:rsidRPr="00B9593D">
        <w:rPr>
          <w:rFonts w:cstheme="minorHAnsi"/>
          <w:b/>
          <w:bCs/>
          <w:sz w:val="24"/>
          <w:szCs w:val="24"/>
        </w:rPr>
        <w:tab/>
      </w:r>
      <w:r w:rsidRPr="00B9593D">
        <w:rPr>
          <w:rFonts w:cstheme="minorHAnsi"/>
          <w:b/>
          <w:bCs/>
          <w:sz w:val="24"/>
          <w:szCs w:val="24"/>
        </w:rPr>
        <w:tab/>
        <w:t xml:space="preserve"> </w:t>
      </w:r>
    </w:p>
    <w:p w:rsidR="00B9593D" w:rsidRDefault="005B1A57" w:rsidP="00B9593D">
      <w:pPr>
        <w:spacing w:after="0"/>
        <w:rPr>
          <w:rStyle w:val="Hyperlink"/>
          <w:rFonts w:cstheme="minorHAnsi"/>
          <w:b/>
          <w:bCs/>
          <w:sz w:val="24"/>
          <w:szCs w:val="24"/>
        </w:rPr>
      </w:pPr>
      <w:hyperlink r:id="rId27" w:history="1">
        <w:r w:rsidR="00B9593D" w:rsidRPr="00B9593D">
          <w:rPr>
            <w:rStyle w:val="Hyperlink"/>
            <w:rFonts w:cstheme="minorHAnsi"/>
            <w:b/>
            <w:sz w:val="24"/>
            <w:szCs w:val="24"/>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tabs>
          <w:tab w:val="left" w:pos="5496"/>
        </w:tabs>
        <w:spacing w:after="0"/>
        <w:rPr>
          <w:rFonts w:cstheme="minorHAnsi"/>
          <w:b/>
          <w:sz w:val="24"/>
          <w:szCs w:val="24"/>
        </w:rPr>
      </w:pPr>
      <w:proofErr w:type="spellStart"/>
      <w:proofErr w:type="gramStart"/>
      <w:r w:rsidRPr="00B9593D">
        <w:rPr>
          <w:rFonts w:cstheme="minorHAnsi"/>
          <w:b/>
          <w:sz w:val="24"/>
          <w:szCs w:val="24"/>
        </w:rPr>
        <w:t>Levanon</w:t>
      </w:r>
      <w:proofErr w:type="spellEnd"/>
      <w:r w:rsidRPr="00B9593D">
        <w:rPr>
          <w:rFonts w:cstheme="minorHAnsi"/>
          <w:b/>
          <w:sz w:val="24"/>
          <w:szCs w:val="24"/>
        </w:rPr>
        <w:t xml:space="preserve"> </w:t>
      </w:r>
      <w:proofErr w:type="spellStart"/>
      <w:r w:rsidRPr="00B9593D">
        <w:rPr>
          <w:rFonts w:cstheme="minorHAnsi"/>
          <w:b/>
          <w:sz w:val="24"/>
          <w:szCs w:val="24"/>
        </w:rPr>
        <w:t>Seligson</w:t>
      </w:r>
      <w:proofErr w:type="spellEnd"/>
      <w:r w:rsidRPr="00B9593D">
        <w:rPr>
          <w:rFonts w:cstheme="minorHAnsi"/>
          <w:b/>
          <w:sz w:val="24"/>
          <w:szCs w:val="24"/>
        </w:rPr>
        <w:t xml:space="preserve"> A. et al.</w:t>
      </w:r>
      <w:proofErr w:type="gramEnd"/>
      <w:r w:rsidRPr="00B9593D">
        <w:rPr>
          <w:rFonts w:cstheme="minorHAnsi"/>
          <w:b/>
          <w:sz w:val="24"/>
          <w:szCs w:val="24"/>
        </w:rPr>
        <w:t xml:space="preserve">  </w:t>
      </w:r>
      <w:proofErr w:type="gramStart"/>
      <w:r w:rsidRPr="00B9593D">
        <w:rPr>
          <w:rFonts w:cstheme="minorHAnsi"/>
          <w:b/>
          <w:sz w:val="24"/>
          <w:szCs w:val="24"/>
        </w:rPr>
        <w:t>New York/New York III.</w:t>
      </w:r>
      <w:proofErr w:type="gramEnd"/>
      <w:r w:rsidRPr="00B9593D">
        <w:rPr>
          <w:rFonts w:cstheme="minorHAnsi"/>
          <w:b/>
          <w:sz w:val="24"/>
          <w:szCs w:val="24"/>
        </w:rPr>
        <w:t xml:space="preserve"> </w:t>
      </w:r>
      <w:proofErr w:type="gramStart"/>
      <w:r w:rsidRPr="00B9593D">
        <w:rPr>
          <w:rFonts w:cstheme="minorHAnsi"/>
          <w:b/>
          <w:sz w:val="24"/>
          <w:szCs w:val="24"/>
        </w:rPr>
        <w:t>Supportive Housing Evaluation.</w:t>
      </w:r>
      <w:proofErr w:type="gramEnd"/>
      <w:r w:rsidRPr="00B9593D">
        <w:rPr>
          <w:rFonts w:cstheme="minorHAnsi"/>
          <w:b/>
          <w:sz w:val="24"/>
          <w:szCs w:val="24"/>
        </w:rPr>
        <w:t xml:space="preserve">       A report from the NYC Department of Health and Mental Hygiene in collaboration with the NYC Human Resources Administration and the New York State Office of Mental Health, 2013.    </w:t>
      </w:r>
    </w:p>
    <w:p w:rsidR="00B9593D" w:rsidRPr="001B5EC2" w:rsidRDefault="005B1A57" w:rsidP="00B9593D">
      <w:pPr>
        <w:tabs>
          <w:tab w:val="left" w:pos="5496"/>
        </w:tabs>
        <w:spacing w:after="0"/>
        <w:rPr>
          <w:sz w:val="24"/>
          <w:szCs w:val="24"/>
        </w:rPr>
      </w:pPr>
      <w:hyperlink r:id="rId28" w:history="1">
        <w:r w:rsidR="00B9593D" w:rsidRPr="00B9593D">
          <w:rPr>
            <w:rStyle w:val="Hyperlink"/>
            <w:rFonts w:cstheme="minorHAnsi"/>
            <w:b/>
            <w:sz w:val="24"/>
            <w:szCs w:val="24"/>
          </w:rPr>
          <w:t>Click here</w:t>
        </w:r>
      </w:hyperlink>
      <w:r w:rsidR="00B9593D">
        <w:rPr>
          <w:sz w:val="24"/>
          <w:szCs w:val="24"/>
        </w:rPr>
        <w:tab/>
      </w:r>
    </w:p>
    <w:p w:rsidR="00B9593D" w:rsidRDefault="00B9593D" w:rsidP="002B4F03">
      <w:pPr>
        <w:rPr>
          <w:b/>
        </w:rPr>
      </w:pPr>
    </w:p>
    <w:p w:rsidR="00B9593D" w:rsidRDefault="00B9593D" w:rsidP="00B9593D">
      <w:pPr>
        <w:spacing w:after="0" w:line="240" w:lineRule="auto"/>
        <w:jc w:val="center"/>
        <w:rPr>
          <w:b/>
          <w:sz w:val="24"/>
          <w:szCs w:val="24"/>
        </w:rPr>
      </w:pPr>
      <w:r w:rsidRPr="00B9593D">
        <w:rPr>
          <w:b/>
          <w:sz w:val="24"/>
          <w:szCs w:val="24"/>
        </w:rPr>
        <w:lastRenderedPageBreak/>
        <w:t xml:space="preserve">Working Group 3: </w:t>
      </w:r>
    </w:p>
    <w:p w:rsidR="00B9593D" w:rsidRDefault="00B9593D" w:rsidP="00B9593D">
      <w:pPr>
        <w:spacing w:after="0" w:line="240" w:lineRule="auto"/>
        <w:jc w:val="center"/>
        <w:rPr>
          <w:rFonts w:ascii="Calibri" w:eastAsia="Times New Roman" w:hAnsi="Calibri" w:cs="Times New Roman"/>
          <w:b/>
          <w:color w:val="000000"/>
          <w:sz w:val="24"/>
          <w:szCs w:val="24"/>
        </w:rPr>
      </w:pPr>
    </w:p>
    <w:p w:rsidR="00B9593D" w:rsidRPr="00B9593D" w:rsidRDefault="00B9593D" w:rsidP="00B9593D">
      <w:pPr>
        <w:spacing w:after="0" w:line="240" w:lineRule="auto"/>
        <w:jc w:val="center"/>
        <w:rPr>
          <w:rFonts w:eastAsia="Times New Roman" w:cs="Times New Roman"/>
          <w:b/>
          <w:color w:val="000000"/>
          <w:sz w:val="24"/>
          <w:szCs w:val="24"/>
        </w:rPr>
      </w:pPr>
      <w:r w:rsidRPr="00B9593D">
        <w:rPr>
          <w:rFonts w:ascii="Calibri" w:eastAsia="Times New Roman" w:hAnsi="Calibri" w:cs="Times New Roman"/>
          <w:b/>
          <w:color w:val="000000"/>
          <w:sz w:val="24"/>
          <w:szCs w:val="24"/>
        </w:rPr>
        <w:t>How can NYC help older people find the resources to maintain community ties and health?</w:t>
      </w:r>
    </w:p>
    <w:p w:rsidR="00B9593D" w:rsidRDefault="00B9593D" w:rsidP="00B9593D">
      <w:pPr>
        <w:spacing w:after="0" w:line="240" w:lineRule="auto"/>
        <w:rPr>
          <w:b/>
          <w:sz w:val="24"/>
          <w:szCs w:val="24"/>
        </w:rPr>
      </w:pPr>
    </w:p>
    <w:p w:rsidR="00B9593D" w:rsidRPr="00A44E02" w:rsidRDefault="00B9593D" w:rsidP="00B9593D">
      <w:pPr>
        <w:spacing w:after="0" w:line="240" w:lineRule="auto"/>
        <w:rPr>
          <w:b/>
          <w:sz w:val="24"/>
          <w:szCs w:val="24"/>
        </w:rPr>
      </w:pPr>
      <w:r w:rsidRPr="00A44E02">
        <w:rPr>
          <w:b/>
          <w:sz w:val="24"/>
          <w:szCs w:val="24"/>
        </w:rPr>
        <w:t>Key Documents:</w:t>
      </w:r>
    </w:p>
    <w:p w:rsidR="00B9593D" w:rsidRPr="002E26B3"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proofErr w:type="gramStart"/>
      <w:r>
        <w:rPr>
          <w:rFonts w:eastAsia="Times New Roman" w:cs="Times New Roman"/>
          <w:b/>
          <w:sz w:val="24"/>
          <w:szCs w:val="24"/>
        </w:rPr>
        <w:t>New York City Department for the Aging.</w:t>
      </w:r>
      <w:proofErr w:type="gramEnd"/>
      <w:r>
        <w:rPr>
          <w:rFonts w:eastAsia="Times New Roman" w:cs="Times New Roman"/>
          <w:b/>
          <w:sz w:val="24"/>
          <w:szCs w:val="24"/>
        </w:rPr>
        <w:t xml:space="preserve"> </w:t>
      </w:r>
      <w:r>
        <w:rPr>
          <w:rFonts w:eastAsia="Times New Roman" w:cs="Times New Roman"/>
          <w:b/>
          <w:i/>
          <w:sz w:val="24"/>
          <w:szCs w:val="24"/>
        </w:rPr>
        <w:t xml:space="preserve">Profile of Older New Yorkers, </w:t>
      </w:r>
      <w:r>
        <w:rPr>
          <w:rFonts w:eastAsia="Times New Roman" w:cs="Times New Roman"/>
          <w:b/>
          <w:sz w:val="24"/>
          <w:szCs w:val="24"/>
        </w:rPr>
        <w:t xml:space="preserve">November 4, 2013. </w:t>
      </w:r>
    </w:p>
    <w:p w:rsidR="00B9593D" w:rsidRDefault="005B1A57" w:rsidP="00B9593D">
      <w:pPr>
        <w:spacing w:after="0" w:line="240" w:lineRule="auto"/>
      </w:pPr>
      <w:hyperlink r:id="rId29" w:history="1">
        <w:r w:rsidR="00B9593D" w:rsidRPr="00B52772">
          <w:rPr>
            <w:rStyle w:val="Hyperlink"/>
            <w:rFonts w:eastAsia="Times New Roman" w:cs="Times New Roman"/>
            <w:b/>
            <w:sz w:val="24"/>
            <w:szCs w:val="24"/>
          </w:rPr>
          <w:t>Click here</w:t>
        </w:r>
      </w:hyperlink>
    </w:p>
    <w:p w:rsidR="00B9593D" w:rsidRDefault="00B9593D" w:rsidP="00B9593D">
      <w:pPr>
        <w:spacing w:after="0" w:line="240" w:lineRule="auto"/>
      </w:pPr>
    </w:p>
    <w:p w:rsidR="00B9593D" w:rsidRPr="006E5F26" w:rsidRDefault="00B9593D" w:rsidP="00B9593D">
      <w:pPr>
        <w:spacing w:after="0" w:line="240" w:lineRule="auto"/>
        <w:rPr>
          <w:rFonts w:eastAsia="Times New Roman" w:cs="Arial"/>
          <w:sz w:val="24"/>
          <w:szCs w:val="24"/>
        </w:rPr>
      </w:pPr>
      <w:proofErr w:type="gramStart"/>
      <w:r w:rsidRPr="006E5F26">
        <w:rPr>
          <w:rFonts w:eastAsia="Times New Roman" w:cs="Times New Roman"/>
          <w:b/>
          <w:sz w:val="24"/>
          <w:szCs w:val="24"/>
        </w:rPr>
        <w:t>New York City Department for the Aging.</w:t>
      </w:r>
      <w:proofErr w:type="gramEnd"/>
      <w:r w:rsidRPr="006E5F26">
        <w:rPr>
          <w:rFonts w:eastAsia="Times New Roman" w:cs="Times New Roman"/>
          <w:b/>
          <w:sz w:val="24"/>
          <w:szCs w:val="24"/>
        </w:rPr>
        <w:t xml:space="preserve"> </w:t>
      </w:r>
      <w:r w:rsidRPr="006E5F26">
        <w:rPr>
          <w:rFonts w:eastAsia="Times New Roman" w:cs="Arial"/>
          <w:sz w:val="24"/>
          <w:szCs w:val="24"/>
        </w:rPr>
        <w:t xml:space="preserve"> </w:t>
      </w:r>
      <w:r w:rsidRPr="006E5F26">
        <w:rPr>
          <w:rFonts w:eastAsia="Times New Roman" w:cs="Arial"/>
          <w:b/>
          <w:i/>
          <w:sz w:val="24"/>
          <w:szCs w:val="24"/>
        </w:rPr>
        <w:t xml:space="preserve">Benefits </w:t>
      </w:r>
      <w:proofErr w:type="gramStart"/>
      <w:r w:rsidRPr="006E5F26">
        <w:rPr>
          <w:rFonts w:eastAsia="Times New Roman" w:cs="Arial"/>
          <w:b/>
          <w:i/>
          <w:sz w:val="24"/>
          <w:szCs w:val="24"/>
        </w:rPr>
        <w:t>For</w:t>
      </w:r>
      <w:proofErr w:type="gramEnd"/>
      <w:r w:rsidRPr="006E5F26">
        <w:rPr>
          <w:rFonts w:eastAsia="Times New Roman" w:cs="Arial"/>
          <w:b/>
          <w:i/>
          <w:sz w:val="24"/>
          <w:szCs w:val="24"/>
        </w:rPr>
        <w:t xml:space="preserve"> Older New Yorkers at a Glance</w:t>
      </w:r>
      <w:r w:rsidRPr="006E5F26">
        <w:rPr>
          <w:rFonts w:eastAsia="Times New Roman" w:cs="Arial"/>
          <w:b/>
          <w:sz w:val="24"/>
          <w:szCs w:val="24"/>
        </w:rPr>
        <w:t>, 2013</w:t>
      </w:r>
      <w:r>
        <w:rPr>
          <w:rFonts w:eastAsia="Times New Roman" w:cs="Arial"/>
          <w:sz w:val="24"/>
          <w:szCs w:val="24"/>
        </w:rPr>
        <w:t>.</w:t>
      </w:r>
    </w:p>
    <w:p w:rsidR="00B9593D" w:rsidRDefault="005B1A57" w:rsidP="00B9593D">
      <w:pPr>
        <w:spacing w:after="0" w:line="240" w:lineRule="auto"/>
        <w:rPr>
          <w:rFonts w:eastAsia="Times New Roman" w:cs="Times New Roman"/>
          <w:b/>
          <w:sz w:val="24"/>
          <w:szCs w:val="24"/>
        </w:rPr>
      </w:pPr>
      <w:hyperlink r:id="rId30" w:history="1">
        <w:r w:rsidR="00B9593D" w:rsidRPr="006E5F26">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Pr="00B52772" w:rsidRDefault="00B9593D" w:rsidP="00B9593D">
      <w:pPr>
        <w:spacing w:after="0" w:line="240" w:lineRule="auto"/>
        <w:rPr>
          <w:rFonts w:eastAsia="Times New Roman" w:cs="Arial"/>
          <w:b/>
          <w:sz w:val="24"/>
          <w:szCs w:val="24"/>
        </w:rPr>
      </w:pPr>
      <w:r>
        <w:rPr>
          <w:rFonts w:eastAsia="Times New Roman" w:cs="Arial"/>
          <w:b/>
          <w:sz w:val="24"/>
          <w:szCs w:val="24"/>
        </w:rPr>
        <w:t xml:space="preserve">Parton HB et al. </w:t>
      </w:r>
      <w:r w:rsidRPr="00B52772">
        <w:rPr>
          <w:rFonts w:eastAsia="Times New Roman" w:cs="Arial"/>
          <w:b/>
          <w:sz w:val="24"/>
          <w:szCs w:val="24"/>
        </w:rPr>
        <w:t xml:space="preserve">Health of Older Adults in New York City Public Housing: Findings from the New York City Housing Authority Senior Survey. </w:t>
      </w:r>
      <w:proofErr w:type="gramStart"/>
      <w:r w:rsidRPr="00B52772">
        <w:rPr>
          <w:rFonts w:eastAsia="Times New Roman" w:cs="Arial"/>
          <w:b/>
          <w:sz w:val="24"/>
          <w:szCs w:val="24"/>
        </w:rPr>
        <w:t xml:space="preserve">A joint report by </w:t>
      </w:r>
      <w:r>
        <w:rPr>
          <w:rFonts w:eastAsia="Times New Roman" w:cs="Arial"/>
          <w:b/>
          <w:sz w:val="24"/>
          <w:szCs w:val="24"/>
        </w:rPr>
        <w:t>t</w:t>
      </w:r>
      <w:r w:rsidRPr="00B52772">
        <w:rPr>
          <w:rFonts w:eastAsia="Times New Roman" w:cs="Arial"/>
          <w:b/>
          <w:sz w:val="24"/>
          <w:szCs w:val="24"/>
        </w:rPr>
        <w:t xml:space="preserve">he New York City Housing Authority, the New York City Departments of Health and Mental Hygiene and for the Aging, and the City University of New York School of Public Health at </w:t>
      </w:r>
      <w:r>
        <w:rPr>
          <w:rFonts w:eastAsia="Times New Roman" w:cs="Arial"/>
          <w:b/>
          <w:sz w:val="24"/>
          <w:szCs w:val="24"/>
        </w:rPr>
        <w:t>H</w:t>
      </w:r>
      <w:r w:rsidRPr="00B52772">
        <w:rPr>
          <w:rFonts w:eastAsia="Times New Roman" w:cs="Arial"/>
          <w:b/>
          <w:sz w:val="24"/>
          <w:szCs w:val="24"/>
        </w:rPr>
        <w:t>unter College, May 2011</w:t>
      </w:r>
      <w:r w:rsidR="001E4D5B">
        <w:rPr>
          <w:rFonts w:eastAsia="Times New Roman" w:cs="Arial"/>
          <w:b/>
          <w:sz w:val="24"/>
          <w:szCs w:val="24"/>
        </w:rPr>
        <w:t>.</w:t>
      </w:r>
      <w:proofErr w:type="gramEnd"/>
    </w:p>
    <w:p w:rsidR="00B9593D" w:rsidRDefault="005B1A57" w:rsidP="00B9593D">
      <w:pPr>
        <w:spacing w:after="0" w:line="240" w:lineRule="auto"/>
        <w:rPr>
          <w:rFonts w:eastAsia="Times New Roman" w:cs="Times New Roman"/>
          <w:b/>
          <w:sz w:val="24"/>
          <w:szCs w:val="24"/>
        </w:rPr>
      </w:pPr>
      <w:hyperlink r:id="rId31" w:history="1">
        <w:r w:rsidR="00B9593D" w:rsidRPr="00B52772">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Pr="00B9593D" w:rsidRDefault="00B9593D" w:rsidP="00B9593D">
      <w:pPr>
        <w:spacing w:after="0" w:line="240" w:lineRule="auto"/>
        <w:rPr>
          <w:rStyle w:val="Hyperlink"/>
          <w:rFonts w:eastAsia="Times New Roman" w:cstheme="minorHAnsi"/>
          <w:b/>
          <w:color w:val="auto"/>
          <w:sz w:val="24"/>
          <w:szCs w:val="24"/>
          <w:u w:val="none"/>
        </w:rPr>
      </w:pPr>
      <w:r w:rsidRPr="00B9593D">
        <w:rPr>
          <w:rStyle w:val="Hyperlink"/>
          <w:rFonts w:eastAsia="Times New Roman" w:cstheme="minorHAnsi"/>
          <w:b/>
          <w:color w:val="auto"/>
          <w:sz w:val="24"/>
          <w:szCs w:val="24"/>
          <w:u w:val="none"/>
        </w:rPr>
        <w:t xml:space="preserve">Walk the Walk: Connecting Senior Pedestrian Safety to </w:t>
      </w:r>
      <w:proofErr w:type="gramStart"/>
      <w:r w:rsidRPr="00B9593D">
        <w:rPr>
          <w:rStyle w:val="Hyperlink"/>
          <w:rFonts w:eastAsia="Times New Roman" w:cstheme="minorHAnsi"/>
          <w:b/>
          <w:color w:val="auto"/>
          <w:sz w:val="24"/>
          <w:szCs w:val="24"/>
          <w:u w:val="none"/>
        </w:rPr>
        <w:t>Seniors</w:t>
      </w:r>
      <w:proofErr w:type="gramEnd"/>
      <w:r w:rsidRPr="00B9593D">
        <w:rPr>
          <w:rStyle w:val="Hyperlink"/>
          <w:rFonts w:eastAsia="Times New Roman" w:cstheme="minorHAnsi"/>
          <w:b/>
          <w:color w:val="auto"/>
          <w:sz w:val="24"/>
          <w:szCs w:val="24"/>
          <w:u w:val="none"/>
        </w:rPr>
        <w:t xml:space="preserve"> in New York City. </w:t>
      </w:r>
    </w:p>
    <w:p w:rsidR="00B9593D" w:rsidRDefault="005B1A57" w:rsidP="00B9593D">
      <w:pPr>
        <w:spacing w:after="0" w:line="240" w:lineRule="auto"/>
        <w:rPr>
          <w:rFonts w:eastAsia="Times New Roman" w:cs="Times New Roman"/>
          <w:b/>
          <w:sz w:val="24"/>
          <w:szCs w:val="24"/>
        </w:rPr>
      </w:pPr>
      <w:hyperlink r:id="rId32" w:history="1">
        <w:r w:rsidR="00B9593D" w:rsidRPr="001B7F2D">
          <w:rPr>
            <w:rStyle w:val="Hyperlink"/>
            <w:rFonts w:eastAsia="Times New Roman" w:cs="Times New Roman"/>
            <w:b/>
            <w:sz w:val="24"/>
            <w:szCs w:val="24"/>
          </w:rPr>
          <w:t>Click here</w:t>
        </w:r>
      </w:hyperlink>
    </w:p>
    <w:p w:rsidR="00B9593D" w:rsidRDefault="00B9593D" w:rsidP="00B9593D">
      <w:pPr>
        <w:spacing w:after="0" w:line="240" w:lineRule="auto"/>
        <w:rPr>
          <w:rStyle w:val="Hyperlink"/>
          <w:rFonts w:eastAsia="Times New Roman" w:cs="Times New Roman"/>
          <w:b/>
          <w:sz w:val="24"/>
          <w:szCs w:val="24"/>
        </w:rPr>
      </w:pPr>
    </w:p>
    <w:p w:rsidR="00B9593D" w:rsidRDefault="001E4D5B" w:rsidP="00B9593D">
      <w:pPr>
        <w:spacing w:after="0" w:line="240" w:lineRule="auto"/>
        <w:rPr>
          <w:rFonts w:eastAsia="Times New Roman" w:cs="Times New Roman"/>
          <w:b/>
          <w:sz w:val="24"/>
          <w:szCs w:val="24"/>
        </w:rPr>
      </w:pPr>
      <w:r>
        <w:rPr>
          <w:rFonts w:eastAsia="Times New Roman" w:cs="Times New Roman"/>
          <w:b/>
          <w:sz w:val="24"/>
          <w:szCs w:val="24"/>
        </w:rPr>
        <w:t>World Health Organization, &amp; Ag</w:t>
      </w:r>
      <w:r w:rsidR="00B9593D" w:rsidRPr="003A246C">
        <w:rPr>
          <w:rFonts w:eastAsia="Times New Roman" w:cs="Times New Roman"/>
          <w:b/>
          <w:sz w:val="24"/>
          <w:szCs w:val="24"/>
        </w:rPr>
        <w:t xml:space="preserve">ing and Life Course Unit. </w:t>
      </w:r>
      <w:proofErr w:type="gramStart"/>
      <w:r w:rsidR="00B9593D" w:rsidRPr="003A246C">
        <w:rPr>
          <w:rFonts w:eastAsia="Times New Roman" w:cs="Times New Roman"/>
          <w:b/>
          <w:sz w:val="24"/>
          <w:szCs w:val="24"/>
        </w:rPr>
        <w:t>(2007).</w:t>
      </w:r>
      <w:r w:rsidR="00B9593D">
        <w:rPr>
          <w:rFonts w:eastAsia="Times New Roman" w:cs="Times New Roman"/>
          <w:b/>
          <w:sz w:val="24"/>
          <w:szCs w:val="24"/>
        </w:rPr>
        <w:t xml:space="preserve"> </w:t>
      </w:r>
      <w:r w:rsidR="00B9593D" w:rsidRPr="003A246C">
        <w:rPr>
          <w:rFonts w:eastAsia="Times New Roman" w:cs="Times New Roman"/>
          <w:b/>
          <w:i/>
          <w:iCs/>
          <w:sz w:val="24"/>
          <w:szCs w:val="24"/>
        </w:rPr>
        <w:t>Global age-friendly cities</w:t>
      </w:r>
      <w:r w:rsidR="00B9593D" w:rsidRPr="003A246C">
        <w:rPr>
          <w:rFonts w:eastAsia="Times New Roman" w:cs="Times New Roman"/>
          <w:b/>
          <w:sz w:val="24"/>
          <w:szCs w:val="24"/>
        </w:rPr>
        <w:t>.</w:t>
      </w:r>
      <w:proofErr w:type="gramEnd"/>
    </w:p>
    <w:p w:rsidR="00B9593D" w:rsidRPr="003A246C" w:rsidRDefault="005B1A57" w:rsidP="00B9593D">
      <w:pPr>
        <w:spacing w:after="0" w:line="240" w:lineRule="auto"/>
        <w:rPr>
          <w:rFonts w:eastAsia="Times New Roman" w:cs="Times New Roman"/>
          <w:b/>
          <w:sz w:val="24"/>
          <w:szCs w:val="24"/>
        </w:rPr>
      </w:pPr>
      <w:hyperlink r:id="rId33" w:history="1">
        <w:r w:rsidR="00B9593D" w:rsidRPr="003A246C">
          <w:rPr>
            <w:rStyle w:val="Hyperlink"/>
            <w:rFonts w:eastAsia="Times New Roman" w:cs="Times New Roman"/>
            <w:b/>
            <w:sz w:val="24"/>
            <w:szCs w:val="24"/>
          </w:rPr>
          <w:t>Click here</w:t>
        </w:r>
      </w:hyperlink>
    </w:p>
    <w:p w:rsidR="00B9593D" w:rsidRPr="003A246C"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r>
        <w:rPr>
          <w:rFonts w:eastAsia="Times New Roman" w:cs="Times New Roman"/>
          <w:b/>
          <w:sz w:val="24"/>
          <w:szCs w:val="24"/>
        </w:rPr>
        <w:t>Aging in Place: A State Survey of Livability Policies and Practices</w:t>
      </w:r>
      <w:r w:rsidR="001E4D5B">
        <w:rPr>
          <w:rFonts w:eastAsia="Times New Roman" w:cs="Times New Roman"/>
          <w:b/>
          <w:sz w:val="24"/>
          <w:szCs w:val="24"/>
        </w:rPr>
        <w:t>. 2011.</w:t>
      </w:r>
    </w:p>
    <w:p w:rsidR="00B9593D" w:rsidRDefault="005B1A57" w:rsidP="00B9593D">
      <w:pPr>
        <w:spacing w:after="0" w:line="240" w:lineRule="auto"/>
        <w:rPr>
          <w:rFonts w:eastAsia="Times New Roman" w:cs="Times New Roman"/>
          <w:b/>
          <w:sz w:val="24"/>
          <w:szCs w:val="24"/>
        </w:rPr>
      </w:pPr>
      <w:hyperlink r:id="rId34" w:history="1">
        <w:r w:rsidR="00B9593D" w:rsidRPr="004323AF">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r>
        <w:rPr>
          <w:rFonts w:eastAsia="Times New Roman" w:cs="Times New Roman"/>
          <w:b/>
          <w:sz w:val="24"/>
          <w:szCs w:val="24"/>
        </w:rPr>
        <w:t>The Maturing of America: Communities Moving Forward for an Aging Population</w:t>
      </w:r>
      <w:r w:rsidR="001E4D5B">
        <w:rPr>
          <w:rFonts w:eastAsia="Times New Roman" w:cs="Times New Roman"/>
          <w:b/>
          <w:sz w:val="24"/>
          <w:szCs w:val="24"/>
        </w:rPr>
        <w:t>. June 2011</w:t>
      </w:r>
    </w:p>
    <w:p w:rsidR="00B9593D" w:rsidRPr="001E4D5B" w:rsidRDefault="005B1A57" w:rsidP="00B9593D">
      <w:pPr>
        <w:rPr>
          <w:rFonts w:ascii="Calibri" w:hAnsi="Calibri"/>
          <w:b/>
          <w:sz w:val="24"/>
          <w:szCs w:val="24"/>
        </w:rPr>
      </w:pPr>
      <w:hyperlink r:id="rId35" w:history="1">
        <w:r w:rsidR="001E4D5B" w:rsidRPr="001E4D5B">
          <w:rPr>
            <w:rStyle w:val="Hyperlink"/>
            <w:b/>
          </w:rPr>
          <w:t>Click here</w:t>
        </w:r>
      </w:hyperlink>
    </w:p>
    <w:p w:rsidR="00B9593D" w:rsidRDefault="00B9593D" w:rsidP="00B9593D">
      <w:pPr>
        <w:spacing w:after="0"/>
        <w:rPr>
          <w:rFonts w:ascii="Calibri" w:hAnsi="Calibri"/>
          <w:b/>
          <w:sz w:val="24"/>
          <w:szCs w:val="24"/>
        </w:rPr>
      </w:pPr>
      <w:proofErr w:type="spellStart"/>
      <w:r w:rsidRPr="006E5F26">
        <w:rPr>
          <w:rFonts w:ascii="Calibri" w:hAnsi="Calibri"/>
          <w:b/>
          <w:sz w:val="24"/>
          <w:szCs w:val="24"/>
        </w:rPr>
        <w:t>AgeFriendly</w:t>
      </w:r>
      <w:proofErr w:type="spellEnd"/>
      <w:r w:rsidRPr="006E5F26">
        <w:rPr>
          <w:rFonts w:ascii="Calibri" w:hAnsi="Calibri"/>
          <w:b/>
          <w:sz w:val="24"/>
          <w:szCs w:val="24"/>
        </w:rPr>
        <w:t xml:space="preserve"> NYC. </w:t>
      </w:r>
      <w:proofErr w:type="gramStart"/>
      <w:r w:rsidRPr="006E5F26">
        <w:rPr>
          <w:rFonts w:ascii="Calibri" w:hAnsi="Calibri"/>
          <w:b/>
          <w:sz w:val="24"/>
          <w:szCs w:val="24"/>
        </w:rPr>
        <w:t>A Progress Report.</w:t>
      </w:r>
      <w:proofErr w:type="gramEnd"/>
      <w:r w:rsidRPr="006E5F26">
        <w:rPr>
          <w:rFonts w:ascii="Calibri" w:hAnsi="Calibri"/>
          <w:b/>
          <w:sz w:val="24"/>
          <w:szCs w:val="24"/>
        </w:rPr>
        <w:t xml:space="preserve"> </w:t>
      </w:r>
      <w:proofErr w:type="gramStart"/>
      <w:r w:rsidRPr="006E5F26">
        <w:rPr>
          <w:rFonts w:ascii="Calibri" w:hAnsi="Calibri"/>
          <w:b/>
          <w:sz w:val="24"/>
          <w:szCs w:val="24"/>
        </w:rPr>
        <w:t>Fall 2013.</w:t>
      </w:r>
      <w:proofErr w:type="gramEnd"/>
      <w:r w:rsidRPr="006E5F26">
        <w:rPr>
          <w:rFonts w:ascii="Calibri" w:hAnsi="Calibri"/>
          <w:b/>
          <w:sz w:val="24"/>
          <w:szCs w:val="24"/>
        </w:rPr>
        <w:t xml:space="preserve">  </w:t>
      </w:r>
      <w:r>
        <w:rPr>
          <w:rFonts w:ascii="Calibri" w:hAnsi="Calibri"/>
          <w:b/>
          <w:sz w:val="24"/>
          <w:szCs w:val="24"/>
        </w:rPr>
        <w:t xml:space="preserve"> </w:t>
      </w:r>
      <w:proofErr w:type="gramStart"/>
      <w:r>
        <w:rPr>
          <w:rFonts w:ascii="Calibri" w:hAnsi="Calibri"/>
          <w:b/>
          <w:sz w:val="24"/>
          <w:szCs w:val="24"/>
        </w:rPr>
        <w:t>Office of the Mayor.</w:t>
      </w:r>
      <w:proofErr w:type="gramEnd"/>
      <w:r>
        <w:rPr>
          <w:rFonts w:ascii="Calibri" w:hAnsi="Calibri"/>
          <w:b/>
          <w:sz w:val="24"/>
          <w:szCs w:val="24"/>
        </w:rPr>
        <w:t xml:space="preserve"> </w:t>
      </w:r>
      <w:proofErr w:type="gramStart"/>
      <w:r>
        <w:rPr>
          <w:rFonts w:ascii="Calibri" w:hAnsi="Calibri"/>
          <w:b/>
          <w:sz w:val="24"/>
          <w:szCs w:val="24"/>
        </w:rPr>
        <w:t>New York City Council.</w:t>
      </w:r>
      <w:proofErr w:type="gramEnd"/>
      <w:r>
        <w:rPr>
          <w:rFonts w:ascii="Calibri" w:hAnsi="Calibri"/>
          <w:b/>
          <w:sz w:val="24"/>
          <w:szCs w:val="24"/>
        </w:rPr>
        <w:t xml:space="preserve"> </w:t>
      </w:r>
      <w:proofErr w:type="gramStart"/>
      <w:r>
        <w:rPr>
          <w:rFonts w:ascii="Calibri" w:hAnsi="Calibri"/>
          <w:b/>
          <w:sz w:val="24"/>
          <w:szCs w:val="24"/>
        </w:rPr>
        <w:t>New York Academy of Medicine.</w:t>
      </w:r>
      <w:proofErr w:type="gramEnd"/>
      <w:r>
        <w:rPr>
          <w:rFonts w:ascii="Calibri" w:hAnsi="Calibri"/>
          <w:b/>
          <w:sz w:val="24"/>
          <w:szCs w:val="24"/>
        </w:rPr>
        <w:t xml:space="preserve">                                                                                                                      </w:t>
      </w:r>
    </w:p>
    <w:p w:rsidR="00B9593D" w:rsidRDefault="005B1A57" w:rsidP="00B9593D">
      <w:pPr>
        <w:spacing w:after="0"/>
        <w:rPr>
          <w:rStyle w:val="Hyperlink"/>
          <w:rFonts w:ascii="Calibri" w:hAnsi="Calibri"/>
          <w:b/>
          <w:sz w:val="24"/>
          <w:szCs w:val="24"/>
        </w:rPr>
      </w:pPr>
      <w:hyperlink r:id="rId36" w:history="1">
        <w:r w:rsidR="00B9593D" w:rsidRPr="006E5F26">
          <w:rPr>
            <w:rStyle w:val="Hyperlink"/>
            <w:rFonts w:ascii="Calibri" w:hAnsi="Calibri"/>
            <w:b/>
            <w:sz w:val="24"/>
            <w:szCs w:val="24"/>
          </w:rPr>
          <w:t>Click here</w:t>
        </w:r>
      </w:hyperlink>
    </w:p>
    <w:p w:rsidR="000E5158" w:rsidRDefault="000E5158" w:rsidP="00B9593D">
      <w:pPr>
        <w:spacing w:after="0"/>
        <w:rPr>
          <w:rStyle w:val="Hyperlink"/>
          <w:rFonts w:ascii="Calibri" w:hAnsi="Calibri"/>
          <w:b/>
          <w:sz w:val="24"/>
          <w:szCs w:val="24"/>
        </w:rPr>
      </w:pPr>
    </w:p>
    <w:p w:rsidR="000E5158" w:rsidRDefault="000E5158" w:rsidP="000E5158">
      <w:pPr>
        <w:spacing w:after="0"/>
        <w:rPr>
          <w:rFonts w:ascii="Calibri" w:hAnsi="Calibri"/>
          <w:b/>
          <w:sz w:val="24"/>
          <w:szCs w:val="24"/>
        </w:rPr>
      </w:pPr>
      <w:proofErr w:type="gramStart"/>
      <w:r>
        <w:rPr>
          <w:rFonts w:ascii="Calibri" w:hAnsi="Calibri"/>
          <w:b/>
          <w:sz w:val="24"/>
          <w:szCs w:val="24"/>
        </w:rPr>
        <w:t xml:space="preserve">The </w:t>
      </w:r>
      <w:proofErr w:type="spellStart"/>
      <w:r>
        <w:rPr>
          <w:rFonts w:ascii="Calibri" w:hAnsi="Calibri"/>
          <w:b/>
          <w:sz w:val="24"/>
          <w:szCs w:val="24"/>
        </w:rPr>
        <w:t>Brookdale</w:t>
      </w:r>
      <w:proofErr w:type="spellEnd"/>
      <w:r>
        <w:rPr>
          <w:rFonts w:ascii="Calibri" w:hAnsi="Calibri"/>
          <w:b/>
          <w:sz w:val="24"/>
          <w:szCs w:val="24"/>
        </w:rPr>
        <w:t xml:space="preserve"> Center for Healthy Aging and Longevity of Hunter College/CUNY.</w:t>
      </w:r>
      <w:proofErr w:type="gramEnd"/>
      <w:r>
        <w:rPr>
          <w:rFonts w:ascii="Calibri" w:hAnsi="Calibri"/>
          <w:b/>
          <w:sz w:val="24"/>
          <w:szCs w:val="24"/>
        </w:rPr>
        <w:t xml:space="preserve"> </w:t>
      </w:r>
      <w:proofErr w:type="spellStart"/>
      <w:r w:rsidRPr="000E5158">
        <w:rPr>
          <w:rFonts w:ascii="Calibri" w:hAnsi="Calibri"/>
          <w:b/>
          <w:i/>
          <w:sz w:val="24"/>
          <w:szCs w:val="24"/>
        </w:rPr>
        <w:t>Brookdale</w:t>
      </w:r>
      <w:proofErr w:type="spellEnd"/>
      <w:r w:rsidRPr="000E5158">
        <w:rPr>
          <w:rFonts w:ascii="Calibri" w:hAnsi="Calibri"/>
          <w:b/>
          <w:i/>
          <w:sz w:val="24"/>
          <w:szCs w:val="24"/>
        </w:rPr>
        <w:t xml:space="preserve"> Demonstration Initiative in healthy Urban Aging: Bridging the Divide between Public Health and Healthy Aging. </w:t>
      </w:r>
      <w:r>
        <w:rPr>
          <w:rFonts w:ascii="Calibri" w:hAnsi="Calibri"/>
          <w:b/>
          <w:sz w:val="24"/>
          <w:szCs w:val="24"/>
        </w:rPr>
        <w:t>2010</w:t>
      </w:r>
    </w:p>
    <w:p w:rsidR="00B9593D" w:rsidRPr="000E5158" w:rsidRDefault="000E5158">
      <w:pPr>
        <w:rPr>
          <w:b/>
          <w:i/>
          <w:sz w:val="24"/>
          <w:szCs w:val="24"/>
        </w:rPr>
      </w:pPr>
      <w:hyperlink r:id="rId37" w:history="1">
        <w:r w:rsidRPr="000E5158">
          <w:rPr>
            <w:rStyle w:val="Hyperlink"/>
            <w:b/>
            <w:sz w:val="24"/>
            <w:szCs w:val="24"/>
          </w:rPr>
          <w:t>Click here</w:t>
        </w:r>
      </w:hyperlink>
      <w:r w:rsidR="00B9593D" w:rsidRPr="000E5158">
        <w:rPr>
          <w:b/>
          <w:i/>
          <w:sz w:val="24"/>
          <w:szCs w:val="24"/>
        </w:rPr>
        <w:br w:type="page"/>
      </w:r>
    </w:p>
    <w:p w:rsidR="00B9593D" w:rsidRPr="00B9593D" w:rsidRDefault="00B9593D" w:rsidP="00B9593D">
      <w:pPr>
        <w:jc w:val="center"/>
        <w:rPr>
          <w:b/>
          <w:sz w:val="24"/>
        </w:rPr>
      </w:pPr>
      <w:r w:rsidRPr="00B9593D">
        <w:rPr>
          <w:b/>
          <w:sz w:val="24"/>
        </w:rPr>
        <w:lastRenderedPageBreak/>
        <w:t>Working Group 4:</w:t>
      </w:r>
    </w:p>
    <w:p w:rsidR="00B9593D" w:rsidRPr="00B9593D" w:rsidRDefault="00B9593D" w:rsidP="00B9593D">
      <w:pPr>
        <w:jc w:val="center"/>
        <w:rPr>
          <w:b/>
        </w:rPr>
      </w:pPr>
      <w:r w:rsidRPr="00B9593D">
        <w:rPr>
          <w:b/>
          <w:sz w:val="24"/>
        </w:rPr>
        <w:t>How can NYC help teens and adult women avoid unintended pregnancy?</w:t>
      </w:r>
    </w:p>
    <w:p w:rsidR="00B9593D" w:rsidRDefault="00B9593D" w:rsidP="00B9593D">
      <w:pPr>
        <w:spacing w:after="0"/>
        <w:rPr>
          <w:rFonts w:cstheme="minorHAnsi"/>
          <w:b/>
          <w:sz w:val="24"/>
          <w:szCs w:val="24"/>
        </w:rPr>
      </w:pPr>
      <w:r w:rsidRPr="00B9593D">
        <w:rPr>
          <w:rFonts w:cstheme="minorHAnsi"/>
          <w:b/>
          <w:sz w:val="24"/>
          <w:szCs w:val="24"/>
        </w:rPr>
        <w:t>Key Documents:</w:t>
      </w:r>
    </w:p>
    <w:p w:rsidR="00B9593D" w:rsidRPr="00B9593D" w:rsidRDefault="005B1A57" w:rsidP="00B9593D">
      <w:pPr>
        <w:spacing w:after="0"/>
        <w:rPr>
          <w:rFonts w:cstheme="minorHAnsi"/>
          <w:b/>
          <w:sz w:val="24"/>
          <w:szCs w:val="24"/>
        </w:rPr>
      </w:pPr>
      <w:hyperlink r:id="rId38"/>
    </w:p>
    <w:p w:rsidR="00B9593D" w:rsidRPr="00B9593D" w:rsidRDefault="00B9593D" w:rsidP="00B9593D">
      <w:pPr>
        <w:spacing w:after="0"/>
        <w:rPr>
          <w:rFonts w:cstheme="minorHAnsi"/>
          <w:b/>
          <w:sz w:val="24"/>
          <w:szCs w:val="24"/>
        </w:rPr>
      </w:pPr>
      <w:proofErr w:type="gramStart"/>
      <w:r w:rsidRPr="00B9593D">
        <w:rPr>
          <w:rFonts w:cstheme="minorHAnsi"/>
          <w:b/>
          <w:sz w:val="24"/>
          <w:szCs w:val="24"/>
        </w:rPr>
        <w:t xml:space="preserve">Unintended Pregnancy in the United States, </w:t>
      </w:r>
      <w:proofErr w:type="spellStart"/>
      <w:r w:rsidRPr="00B9593D">
        <w:rPr>
          <w:rFonts w:cstheme="minorHAnsi"/>
          <w:b/>
          <w:sz w:val="24"/>
          <w:szCs w:val="24"/>
        </w:rPr>
        <w:t>Guttmacher</w:t>
      </w:r>
      <w:proofErr w:type="spellEnd"/>
      <w:r w:rsidRPr="00B9593D">
        <w:rPr>
          <w:rFonts w:cstheme="minorHAnsi"/>
          <w:b/>
          <w:sz w:val="24"/>
          <w:szCs w:val="24"/>
        </w:rPr>
        <w:t xml:space="preserve"> Institute</w:t>
      </w:r>
      <w:r w:rsidR="001E4D5B">
        <w:rPr>
          <w:rFonts w:cstheme="minorHAnsi"/>
          <w:b/>
          <w:sz w:val="24"/>
          <w:szCs w:val="24"/>
        </w:rPr>
        <w:t>.</w:t>
      </w:r>
      <w:proofErr w:type="gramEnd"/>
      <w:r w:rsidR="001E4D5B">
        <w:rPr>
          <w:rFonts w:cstheme="minorHAnsi"/>
          <w:b/>
          <w:sz w:val="24"/>
          <w:szCs w:val="24"/>
        </w:rPr>
        <w:t xml:space="preserve"> December 2013.</w:t>
      </w:r>
    </w:p>
    <w:p w:rsidR="00B9593D" w:rsidRPr="00B9593D" w:rsidRDefault="005B1A57" w:rsidP="00B9593D">
      <w:pPr>
        <w:spacing w:after="0"/>
        <w:rPr>
          <w:rFonts w:cstheme="minorHAnsi"/>
          <w:b/>
          <w:color w:val="1155CC"/>
          <w:sz w:val="24"/>
          <w:szCs w:val="24"/>
          <w:u w:val="single"/>
        </w:rPr>
      </w:pPr>
      <w:hyperlink r:id="rId39">
        <w:r w:rsidR="00B9593D" w:rsidRPr="00B9593D">
          <w:rPr>
            <w:rFonts w:cstheme="minorHAnsi"/>
            <w:b/>
            <w:color w:val="1155CC"/>
            <w:sz w:val="24"/>
            <w:szCs w:val="24"/>
            <w:u w:val="single"/>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proofErr w:type="gramStart"/>
      <w:r w:rsidRPr="00B9593D">
        <w:rPr>
          <w:rFonts w:cstheme="minorHAnsi"/>
          <w:b/>
          <w:sz w:val="24"/>
          <w:szCs w:val="24"/>
        </w:rPr>
        <w:t>Reducing US Maternal Mortality as a Human Right, American Public Health Association</w:t>
      </w:r>
      <w:r w:rsidR="001E4D5B">
        <w:rPr>
          <w:rFonts w:cstheme="minorHAnsi"/>
          <w:b/>
          <w:sz w:val="24"/>
          <w:szCs w:val="24"/>
        </w:rPr>
        <w:t>.</w:t>
      </w:r>
      <w:proofErr w:type="gramEnd"/>
      <w:r w:rsidR="001E4D5B">
        <w:rPr>
          <w:rFonts w:cstheme="minorHAnsi"/>
          <w:b/>
          <w:sz w:val="24"/>
          <w:szCs w:val="24"/>
        </w:rPr>
        <w:t xml:space="preserve"> 2011.</w:t>
      </w:r>
    </w:p>
    <w:p w:rsidR="00B9593D" w:rsidRPr="00B9593D" w:rsidRDefault="005B1A57" w:rsidP="00B9593D">
      <w:pPr>
        <w:spacing w:after="0"/>
        <w:rPr>
          <w:rFonts w:cstheme="minorHAnsi"/>
          <w:b/>
          <w:color w:val="1155CC"/>
          <w:sz w:val="24"/>
          <w:szCs w:val="24"/>
          <w:u w:val="single"/>
        </w:rPr>
      </w:pPr>
      <w:hyperlink r:id="rId40">
        <w:r w:rsidR="00B9593D" w:rsidRPr="00B9593D">
          <w:rPr>
            <w:rFonts w:cstheme="minorHAnsi"/>
            <w:b/>
            <w:color w:val="1155CC"/>
            <w:sz w:val="24"/>
            <w:szCs w:val="24"/>
            <w:u w:val="single"/>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Maternal Mortality in New York: A Call to Action, NYAM</w:t>
      </w:r>
      <w:r w:rsidR="001E4D5B">
        <w:rPr>
          <w:rFonts w:cstheme="minorHAnsi"/>
          <w:b/>
          <w:sz w:val="24"/>
          <w:szCs w:val="24"/>
        </w:rPr>
        <w:t>. February 2011.</w:t>
      </w:r>
    </w:p>
    <w:p w:rsidR="00B9593D" w:rsidRPr="00B9593D" w:rsidRDefault="005B1A57" w:rsidP="00B9593D">
      <w:pPr>
        <w:spacing w:after="0"/>
        <w:rPr>
          <w:rFonts w:cstheme="minorHAnsi"/>
          <w:b/>
          <w:color w:val="1155CC"/>
          <w:sz w:val="24"/>
          <w:szCs w:val="24"/>
          <w:u w:val="single"/>
        </w:rPr>
      </w:pPr>
      <w:hyperlink r:id="rId41">
        <w:r w:rsidR="00B9593D" w:rsidRPr="00B9593D">
          <w:rPr>
            <w:rFonts w:cstheme="minorHAnsi"/>
            <w:b/>
            <w:color w:val="1155CC"/>
            <w:sz w:val="24"/>
            <w:szCs w:val="24"/>
            <w:u w:val="single"/>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Sexual Health and Pregnancy, NYC Teen</w:t>
      </w:r>
    </w:p>
    <w:p w:rsidR="00B9593D" w:rsidRPr="00B9593D" w:rsidRDefault="005B1A57" w:rsidP="00B9593D">
      <w:pPr>
        <w:spacing w:after="0"/>
        <w:rPr>
          <w:rFonts w:cstheme="minorHAnsi"/>
          <w:b/>
          <w:color w:val="1155CC"/>
          <w:sz w:val="24"/>
          <w:szCs w:val="24"/>
          <w:u w:val="single"/>
        </w:rPr>
      </w:pPr>
      <w:hyperlink r:id="rId42">
        <w:r w:rsidR="00B9593D" w:rsidRPr="00B9593D">
          <w:rPr>
            <w:rFonts w:cstheme="minorHAnsi"/>
            <w:b/>
            <w:color w:val="1155CC"/>
            <w:sz w:val="24"/>
            <w:szCs w:val="24"/>
            <w:u w:val="single"/>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proofErr w:type="gramStart"/>
      <w:r w:rsidRPr="00B9593D">
        <w:rPr>
          <w:rFonts w:cstheme="minorHAnsi"/>
          <w:b/>
          <w:sz w:val="24"/>
          <w:szCs w:val="24"/>
        </w:rPr>
        <w:t>Milligan, et al.</w:t>
      </w:r>
      <w:proofErr w:type="gramEnd"/>
      <w:r w:rsidRPr="00B9593D">
        <w:rPr>
          <w:rFonts w:cstheme="minorHAnsi"/>
          <w:b/>
          <w:sz w:val="24"/>
          <w:szCs w:val="24"/>
        </w:rPr>
        <w:t xml:space="preserve">  </w:t>
      </w:r>
      <w:proofErr w:type="gramStart"/>
      <w:r w:rsidRPr="00B9593D">
        <w:rPr>
          <w:rFonts w:cstheme="minorHAnsi"/>
          <w:b/>
          <w:sz w:val="24"/>
          <w:szCs w:val="24"/>
        </w:rPr>
        <w:t>Perceptions about prenatal care.</w:t>
      </w:r>
      <w:proofErr w:type="gramEnd"/>
      <w:r w:rsidRPr="00B9593D">
        <w:rPr>
          <w:rFonts w:cstheme="minorHAnsi"/>
          <w:b/>
          <w:sz w:val="24"/>
          <w:szCs w:val="24"/>
        </w:rPr>
        <w:t xml:space="preserve">  </w:t>
      </w:r>
      <w:proofErr w:type="gramStart"/>
      <w:r w:rsidRPr="00B9593D">
        <w:rPr>
          <w:rFonts w:eastAsia="Verdana" w:cstheme="minorHAnsi"/>
          <w:b/>
          <w:i/>
          <w:sz w:val="24"/>
          <w:szCs w:val="24"/>
          <w:highlight w:val="white"/>
        </w:rPr>
        <w:t>BMC Public Health</w:t>
      </w:r>
      <w:r w:rsidRPr="00B9593D">
        <w:rPr>
          <w:rFonts w:eastAsia="Verdana" w:cstheme="minorHAnsi"/>
          <w:b/>
          <w:sz w:val="24"/>
          <w:szCs w:val="24"/>
          <w:highlight w:val="white"/>
        </w:rPr>
        <w:t xml:space="preserve"> 2002, 2:25</w:t>
      </w:r>
      <w:r w:rsidR="001E4D5B">
        <w:rPr>
          <w:rFonts w:eastAsia="Verdana" w:cstheme="minorHAnsi"/>
          <w:b/>
          <w:sz w:val="24"/>
          <w:szCs w:val="24"/>
          <w:highlight w:val="white"/>
        </w:rPr>
        <w:t>.</w:t>
      </w:r>
      <w:proofErr w:type="gramEnd"/>
      <w:r w:rsidRPr="00B9593D">
        <w:rPr>
          <w:rFonts w:eastAsia="Verdana" w:cstheme="minorHAnsi"/>
          <w:b/>
          <w:sz w:val="24"/>
          <w:szCs w:val="24"/>
          <w:highlight w:val="white"/>
        </w:rPr>
        <w:t xml:space="preserve"> </w:t>
      </w:r>
    </w:p>
    <w:p w:rsidR="00B9593D" w:rsidRPr="00B9593D" w:rsidRDefault="005B1A57" w:rsidP="00B9593D">
      <w:pPr>
        <w:spacing w:after="0"/>
        <w:rPr>
          <w:rFonts w:cstheme="minorHAnsi"/>
          <w:b/>
          <w:sz w:val="24"/>
          <w:szCs w:val="24"/>
        </w:rPr>
      </w:pPr>
      <w:hyperlink r:id="rId43">
        <w:r w:rsidR="00B9593D" w:rsidRPr="00B9593D">
          <w:rPr>
            <w:rFonts w:cstheme="minorHAnsi"/>
            <w:b/>
            <w:color w:val="1155CC"/>
            <w:sz w:val="24"/>
            <w:szCs w:val="24"/>
            <w:u w:val="single"/>
          </w:rPr>
          <w:t>Click here</w:t>
        </w:r>
      </w:hyperlink>
      <w:r w:rsidR="00B9593D" w:rsidRPr="00B9593D">
        <w:rPr>
          <w:rFonts w:cstheme="minorHAnsi"/>
          <w:b/>
          <w:sz w:val="24"/>
          <w:szCs w:val="24"/>
        </w:rPr>
        <w:tab/>
      </w:r>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 xml:space="preserve">Priorities for Mayor Bill De </w:t>
      </w:r>
      <w:proofErr w:type="spellStart"/>
      <w:r w:rsidRPr="00B9593D">
        <w:rPr>
          <w:rFonts w:cstheme="minorHAnsi"/>
          <w:b/>
          <w:sz w:val="24"/>
          <w:szCs w:val="24"/>
        </w:rPr>
        <w:t>Blasio</w:t>
      </w:r>
      <w:proofErr w:type="spellEnd"/>
      <w:r w:rsidRPr="00B9593D">
        <w:rPr>
          <w:rFonts w:cstheme="minorHAnsi"/>
          <w:b/>
          <w:sz w:val="24"/>
          <w:szCs w:val="24"/>
        </w:rPr>
        <w:t xml:space="preserve"> - Planned Parenthood of NYC.</w:t>
      </w:r>
    </w:p>
    <w:p w:rsidR="00B9593D" w:rsidRPr="00B9593D" w:rsidRDefault="005B1A57" w:rsidP="00B9593D">
      <w:pPr>
        <w:spacing w:after="0"/>
        <w:rPr>
          <w:rFonts w:cstheme="minorHAnsi"/>
          <w:b/>
          <w:sz w:val="24"/>
          <w:szCs w:val="24"/>
        </w:rPr>
      </w:pPr>
      <w:hyperlink r:id="rId44" w:history="1">
        <w:r w:rsidR="00B9593D" w:rsidRPr="00B9593D">
          <w:rPr>
            <w:rStyle w:val="Hyperlink"/>
            <w:rFonts w:cstheme="minorHAnsi"/>
            <w:b/>
            <w:sz w:val="24"/>
            <w:szCs w:val="24"/>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proofErr w:type="gramStart"/>
      <w:r w:rsidRPr="00B9593D">
        <w:rPr>
          <w:rFonts w:cstheme="minorHAnsi"/>
          <w:b/>
          <w:sz w:val="24"/>
          <w:szCs w:val="24"/>
        </w:rPr>
        <w:t>Economic and Security Well-Being Index for Women in New York City.</w:t>
      </w:r>
      <w:proofErr w:type="gramEnd"/>
      <w:r w:rsidRPr="00B9593D">
        <w:rPr>
          <w:rFonts w:cstheme="minorHAnsi"/>
          <w:b/>
          <w:sz w:val="24"/>
          <w:szCs w:val="24"/>
        </w:rPr>
        <w:t xml:space="preserve"> </w:t>
      </w:r>
      <w:proofErr w:type="gramStart"/>
      <w:r w:rsidRPr="00B9593D">
        <w:rPr>
          <w:rFonts w:cstheme="minorHAnsi"/>
          <w:b/>
          <w:sz w:val="24"/>
          <w:szCs w:val="24"/>
        </w:rPr>
        <w:t>New York Women's Foundation.</w:t>
      </w:r>
      <w:proofErr w:type="gramEnd"/>
      <w:r w:rsidRPr="00B9593D">
        <w:rPr>
          <w:rFonts w:cstheme="minorHAnsi"/>
          <w:b/>
          <w:sz w:val="24"/>
          <w:szCs w:val="24"/>
        </w:rPr>
        <w:t xml:space="preserve"> </w:t>
      </w:r>
      <w:r w:rsidR="001E4D5B">
        <w:rPr>
          <w:rFonts w:cstheme="minorHAnsi"/>
          <w:b/>
          <w:sz w:val="24"/>
          <w:szCs w:val="24"/>
        </w:rPr>
        <w:t>March 2013.</w:t>
      </w:r>
    </w:p>
    <w:p w:rsidR="00B9593D" w:rsidRPr="00B9593D" w:rsidRDefault="005B1A57" w:rsidP="00B9593D">
      <w:pPr>
        <w:spacing w:after="0"/>
        <w:rPr>
          <w:rFonts w:cstheme="minorHAnsi"/>
          <w:b/>
          <w:sz w:val="24"/>
          <w:szCs w:val="24"/>
        </w:rPr>
      </w:pPr>
      <w:hyperlink r:id="rId45" w:history="1">
        <w:r w:rsidR="00B9593D" w:rsidRPr="00B9593D">
          <w:rPr>
            <w:rStyle w:val="Hyperlink"/>
            <w:rFonts w:cstheme="minorHAnsi"/>
            <w:b/>
            <w:sz w:val="24"/>
            <w:szCs w:val="24"/>
          </w:rPr>
          <w:t>Click here</w:t>
        </w:r>
      </w:hyperlink>
    </w:p>
    <w:p w:rsidR="00B9593D" w:rsidRPr="00B9593D" w:rsidRDefault="00B9593D" w:rsidP="00B9593D">
      <w:pPr>
        <w:spacing w:after="0"/>
        <w:rPr>
          <w:rFonts w:cstheme="minorHAnsi"/>
          <w:b/>
          <w:sz w:val="24"/>
          <w:szCs w:val="24"/>
        </w:rPr>
      </w:pPr>
    </w:p>
    <w:p w:rsidR="00B9593D" w:rsidRPr="00B9593D" w:rsidRDefault="00B9593D" w:rsidP="00B9593D">
      <w:pPr>
        <w:spacing w:after="0"/>
        <w:rPr>
          <w:rFonts w:cstheme="minorHAnsi"/>
          <w:b/>
          <w:sz w:val="24"/>
          <w:szCs w:val="24"/>
        </w:rPr>
      </w:pPr>
      <w:r w:rsidRPr="00B9593D">
        <w:rPr>
          <w:rFonts w:cstheme="minorHAnsi"/>
          <w:b/>
          <w:sz w:val="24"/>
          <w:szCs w:val="24"/>
        </w:rPr>
        <w:t>What would a decent teen pregnancy prevention campaign look like</w:t>
      </w:r>
      <w:proofErr w:type="gramStart"/>
      <w:r w:rsidRPr="00B9593D">
        <w:rPr>
          <w:rFonts w:cstheme="minorHAnsi"/>
          <w:b/>
          <w:sz w:val="24"/>
          <w:szCs w:val="24"/>
        </w:rPr>
        <w:t>?,</w:t>
      </w:r>
      <w:proofErr w:type="gramEnd"/>
      <w:r w:rsidRPr="00B9593D">
        <w:rPr>
          <w:rFonts w:cstheme="minorHAnsi"/>
          <w:b/>
          <w:sz w:val="24"/>
          <w:szCs w:val="24"/>
        </w:rPr>
        <w:t xml:space="preserve"> M Perez, RH Reality Check.</w:t>
      </w:r>
      <w:r w:rsidR="001E4D5B">
        <w:rPr>
          <w:rFonts w:cstheme="minorHAnsi"/>
          <w:b/>
          <w:sz w:val="24"/>
          <w:szCs w:val="24"/>
        </w:rPr>
        <w:t xml:space="preserve"> July 15, 2013.</w:t>
      </w:r>
    </w:p>
    <w:p w:rsidR="00B9593D" w:rsidRPr="00B9593D" w:rsidRDefault="005B1A57" w:rsidP="00B9593D">
      <w:pPr>
        <w:spacing w:after="0"/>
        <w:rPr>
          <w:rFonts w:cstheme="minorHAnsi"/>
          <w:b/>
          <w:sz w:val="24"/>
          <w:szCs w:val="24"/>
        </w:rPr>
      </w:pPr>
      <w:hyperlink r:id="rId46" w:history="1">
        <w:r w:rsidR="00B9593D" w:rsidRPr="00B9593D">
          <w:rPr>
            <w:rStyle w:val="Hyperlink"/>
            <w:rFonts w:cstheme="minorHAnsi"/>
            <w:b/>
            <w:sz w:val="24"/>
            <w:szCs w:val="24"/>
          </w:rPr>
          <w:t>Click here</w:t>
        </w:r>
      </w:hyperlink>
    </w:p>
    <w:p w:rsidR="00B9593D" w:rsidRPr="00C73AFB" w:rsidRDefault="00B9593D" w:rsidP="00B9593D">
      <w:pPr>
        <w:spacing w:after="0"/>
        <w:rPr>
          <w:rFonts w:cstheme="minorHAnsi"/>
          <w:b/>
          <w:sz w:val="24"/>
          <w:szCs w:val="24"/>
        </w:rPr>
      </w:pPr>
    </w:p>
    <w:p w:rsidR="00B9593D" w:rsidRDefault="00B9593D">
      <w:pPr>
        <w:rPr>
          <w:b/>
        </w:rPr>
      </w:pPr>
      <w:r>
        <w:rPr>
          <w:b/>
        </w:rPr>
        <w:br w:type="page"/>
      </w:r>
    </w:p>
    <w:p w:rsidR="00B9593D" w:rsidRDefault="00B9593D" w:rsidP="00B9593D">
      <w:pPr>
        <w:jc w:val="center"/>
        <w:rPr>
          <w:b/>
          <w:sz w:val="24"/>
          <w:szCs w:val="24"/>
        </w:rPr>
      </w:pPr>
      <w:r w:rsidRPr="00B9593D">
        <w:rPr>
          <w:b/>
          <w:sz w:val="24"/>
          <w:szCs w:val="24"/>
        </w:rPr>
        <w:lastRenderedPageBreak/>
        <w:t xml:space="preserve">Working Group 5: </w:t>
      </w:r>
    </w:p>
    <w:p w:rsidR="00B9593D" w:rsidRPr="00B9593D" w:rsidRDefault="00B9593D" w:rsidP="00B9593D">
      <w:pPr>
        <w:jc w:val="center"/>
        <w:rPr>
          <w:rFonts w:ascii="Calibri" w:eastAsia="Times New Roman" w:hAnsi="Calibri" w:cs="Times New Roman"/>
          <w:b/>
          <w:color w:val="000000"/>
          <w:sz w:val="24"/>
          <w:szCs w:val="24"/>
        </w:rPr>
      </w:pPr>
      <w:r w:rsidRPr="00B9593D">
        <w:rPr>
          <w:rFonts w:ascii="Calibri" w:eastAsia="Times New Roman" w:hAnsi="Calibri" w:cs="Times New Roman"/>
          <w:b/>
          <w:color w:val="000000"/>
          <w:sz w:val="24"/>
          <w:szCs w:val="24"/>
        </w:rPr>
        <w:t>How can NYC prepare young children to succeed in school?</w:t>
      </w:r>
    </w:p>
    <w:p w:rsidR="00B9593D" w:rsidRPr="00B9593D" w:rsidRDefault="00B9593D" w:rsidP="00B9593D">
      <w:pPr>
        <w:rPr>
          <w:rFonts w:ascii="Calibri" w:eastAsia="Times New Roman" w:hAnsi="Calibri" w:cs="Times New Roman"/>
          <w:b/>
          <w:color w:val="000000"/>
          <w:sz w:val="24"/>
          <w:szCs w:val="24"/>
        </w:rPr>
      </w:pPr>
      <w:r w:rsidRPr="00B9593D">
        <w:rPr>
          <w:rFonts w:ascii="Calibri" w:eastAsia="Times New Roman" w:hAnsi="Calibri" w:cs="Times New Roman"/>
          <w:b/>
          <w:color w:val="000000"/>
          <w:sz w:val="24"/>
          <w:szCs w:val="24"/>
        </w:rPr>
        <w:t>Key Documents</w:t>
      </w:r>
    </w:p>
    <w:p w:rsidR="00B9593D" w:rsidRPr="00B9593D" w:rsidRDefault="001E4D5B" w:rsidP="00B9593D">
      <w:pPr>
        <w:spacing w:after="0"/>
        <w:rPr>
          <w:b/>
          <w:sz w:val="24"/>
          <w:szCs w:val="24"/>
        </w:rPr>
      </w:pPr>
      <w:proofErr w:type="spellStart"/>
      <w:r>
        <w:rPr>
          <w:b/>
          <w:sz w:val="24"/>
          <w:szCs w:val="24"/>
        </w:rPr>
        <w:t>Farrie</w:t>
      </w:r>
      <w:proofErr w:type="spellEnd"/>
      <w:r>
        <w:rPr>
          <w:b/>
          <w:sz w:val="24"/>
          <w:szCs w:val="24"/>
        </w:rPr>
        <w:t xml:space="preserve"> D, Webber J. </w:t>
      </w:r>
      <w:r w:rsidR="00B9593D" w:rsidRPr="00B9593D">
        <w:rPr>
          <w:b/>
          <w:sz w:val="24"/>
          <w:szCs w:val="24"/>
        </w:rPr>
        <w:t xml:space="preserve">The Abbott Preschool Program: A 10-Year Progress Report.  </w:t>
      </w:r>
      <w:proofErr w:type="gramStart"/>
      <w:r w:rsidR="00B9593D" w:rsidRPr="00B9593D">
        <w:rPr>
          <w:b/>
          <w:sz w:val="24"/>
          <w:szCs w:val="24"/>
        </w:rPr>
        <w:t>Education Law Center.</w:t>
      </w:r>
      <w:proofErr w:type="gramEnd"/>
      <w:r w:rsidR="00B9593D" w:rsidRPr="00B9593D">
        <w:rPr>
          <w:b/>
          <w:sz w:val="24"/>
          <w:szCs w:val="24"/>
        </w:rPr>
        <w:t xml:space="preserve">  </w:t>
      </w:r>
      <w:r>
        <w:rPr>
          <w:b/>
          <w:sz w:val="24"/>
          <w:szCs w:val="24"/>
        </w:rPr>
        <w:t>August 2010.</w:t>
      </w:r>
    </w:p>
    <w:p w:rsidR="00B9593D" w:rsidRPr="00B9593D" w:rsidRDefault="005B1A57" w:rsidP="00B9593D">
      <w:pPr>
        <w:spacing w:after="0"/>
        <w:rPr>
          <w:rFonts w:ascii="Calibri" w:eastAsia="Times New Roman" w:hAnsi="Calibri" w:cs="Times New Roman"/>
          <w:b/>
          <w:color w:val="000000"/>
          <w:sz w:val="24"/>
          <w:szCs w:val="24"/>
        </w:rPr>
      </w:pPr>
      <w:hyperlink r:id="rId47" w:history="1">
        <w:r w:rsidR="00B9593D" w:rsidRPr="00B9593D">
          <w:rPr>
            <w:rStyle w:val="Hyperlink"/>
            <w:rFonts w:ascii="Calibri" w:hAnsi="Calibri"/>
            <w:b/>
            <w:sz w:val="24"/>
            <w:szCs w:val="24"/>
          </w:rPr>
          <w:t>Click here</w:t>
        </w:r>
      </w:hyperlink>
    </w:p>
    <w:p w:rsidR="00B9593D" w:rsidRPr="00B9593D" w:rsidRDefault="00B9593D" w:rsidP="00B9593D">
      <w:pPr>
        <w:spacing w:after="0"/>
        <w:rPr>
          <w:rFonts w:ascii="Calibri" w:eastAsia="Times New Roman" w:hAnsi="Calibri" w:cs="Times New Roman"/>
          <w:b/>
          <w:color w:val="000000"/>
          <w:sz w:val="24"/>
          <w:szCs w:val="24"/>
        </w:rPr>
      </w:pPr>
    </w:p>
    <w:p w:rsidR="00B9593D" w:rsidRPr="00B9593D" w:rsidRDefault="00B9593D" w:rsidP="00B9593D">
      <w:pPr>
        <w:rPr>
          <w:b/>
          <w:sz w:val="24"/>
          <w:szCs w:val="24"/>
        </w:rPr>
      </w:pPr>
      <w:r w:rsidRPr="00B9593D">
        <w:rPr>
          <w:b/>
          <w:sz w:val="24"/>
          <w:szCs w:val="24"/>
        </w:rPr>
        <w:t xml:space="preserve">REPORT: Preparing Every Student for Success in College and Career. </w:t>
      </w:r>
      <w:proofErr w:type="gramStart"/>
      <w:r w:rsidRPr="00B9593D">
        <w:rPr>
          <w:b/>
          <w:sz w:val="24"/>
          <w:szCs w:val="24"/>
        </w:rPr>
        <w:t>Primer.</w:t>
      </w:r>
      <w:proofErr w:type="gramEnd"/>
      <w:r w:rsidRPr="00B9593D">
        <w:rPr>
          <w:b/>
          <w:sz w:val="24"/>
          <w:szCs w:val="24"/>
        </w:rPr>
        <w:t xml:space="preserve"> B. </w:t>
      </w:r>
      <w:proofErr w:type="spellStart"/>
      <w:r w:rsidRPr="00B9593D">
        <w:rPr>
          <w:b/>
          <w:sz w:val="24"/>
          <w:szCs w:val="24"/>
        </w:rPr>
        <w:t>DeBlasio</w:t>
      </w:r>
      <w:proofErr w:type="spellEnd"/>
      <w:r w:rsidRPr="00B9593D">
        <w:rPr>
          <w:b/>
          <w:sz w:val="24"/>
          <w:szCs w:val="24"/>
        </w:rPr>
        <w:t>. 2013</w:t>
      </w:r>
      <w:proofErr w:type="gramStart"/>
      <w:r w:rsidRPr="00B9593D">
        <w:rPr>
          <w:b/>
          <w:sz w:val="24"/>
          <w:szCs w:val="24"/>
        </w:rPr>
        <w:t>.</w:t>
      </w:r>
      <w:proofErr w:type="gramEnd"/>
      <w:r w:rsidRPr="00B9593D">
        <w:rPr>
          <w:b/>
          <w:sz w:val="24"/>
          <w:szCs w:val="24"/>
        </w:rPr>
        <w:br/>
      </w:r>
      <w:hyperlink r:id="rId48" w:history="1">
        <w:r w:rsidRPr="00B9593D">
          <w:rPr>
            <w:rStyle w:val="Hyperlink"/>
            <w:b/>
            <w:sz w:val="24"/>
            <w:szCs w:val="24"/>
          </w:rPr>
          <w:t>Click Here</w:t>
        </w:r>
      </w:hyperlink>
    </w:p>
    <w:p w:rsidR="00B9593D" w:rsidRPr="00B9593D" w:rsidRDefault="001E4D5B" w:rsidP="00B9593D">
      <w:pPr>
        <w:rPr>
          <w:b/>
          <w:sz w:val="24"/>
          <w:szCs w:val="24"/>
        </w:rPr>
      </w:pPr>
      <w:proofErr w:type="spellStart"/>
      <w:r>
        <w:rPr>
          <w:b/>
          <w:sz w:val="24"/>
          <w:szCs w:val="24"/>
        </w:rPr>
        <w:t>Bosland</w:t>
      </w:r>
      <w:proofErr w:type="spellEnd"/>
      <w:r>
        <w:rPr>
          <w:b/>
          <w:sz w:val="24"/>
          <w:szCs w:val="24"/>
        </w:rPr>
        <w:t xml:space="preserve"> J, Rucker T. </w:t>
      </w:r>
      <w:r w:rsidR="00B9593D" w:rsidRPr="00B9593D">
        <w:rPr>
          <w:b/>
          <w:sz w:val="24"/>
          <w:szCs w:val="24"/>
        </w:rPr>
        <w:t xml:space="preserve">Supporting Parents: Promising City Efforts to Help Young Children Succeed. </w:t>
      </w:r>
      <w:proofErr w:type="gramStart"/>
      <w:r w:rsidR="00B9593D" w:rsidRPr="00B9593D">
        <w:rPr>
          <w:b/>
          <w:sz w:val="24"/>
          <w:szCs w:val="24"/>
        </w:rPr>
        <w:t>National League of Cities.</w:t>
      </w:r>
      <w:proofErr w:type="gramEnd"/>
      <w:r w:rsidR="00B9593D" w:rsidRPr="00B9593D">
        <w:rPr>
          <w:b/>
          <w:sz w:val="24"/>
          <w:szCs w:val="24"/>
        </w:rPr>
        <w:t xml:space="preserve"> Institute for Youth, Education, and Families. 2007</w:t>
      </w:r>
      <w:proofErr w:type="gramStart"/>
      <w:r w:rsidR="00B9593D" w:rsidRPr="00B9593D">
        <w:rPr>
          <w:b/>
          <w:sz w:val="24"/>
          <w:szCs w:val="24"/>
        </w:rPr>
        <w:t>.</w:t>
      </w:r>
      <w:proofErr w:type="gramEnd"/>
      <w:r w:rsidR="00B9593D" w:rsidRPr="00B9593D">
        <w:rPr>
          <w:b/>
          <w:sz w:val="24"/>
          <w:szCs w:val="24"/>
        </w:rPr>
        <w:br/>
      </w:r>
      <w:hyperlink r:id="rId49" w:history="1">
        <w:r w:rsidR="00B9593D" w:rsidRPr="00B9593D">
          <w:rPr>
            <w:rStyle w:val="Hyperlink"/>
            <w:b/>
            <w:sz w:val="24"/>
            <w:szCs w:val="24"/>
          </w:rPr>
          <w:t>Click Here</w:t>
        </w:r>
      </w:hyperlink>
    </w:p>
    <w:p w:rsidR="00B9593D" w:rsidRPr="00B9593D" w:rsidRDefault="00BB5F10" w:rsidP="00B9593D">
      <w:pPr>
        <w:rPr>
          <w:b/>
          <w:sz w:val="24"/>
          <w:szCs w:val="24"/>
        </w:rPr>
      </w:pPr>
      <w:r>
        <w:rPr>
          <w:b/>
          <w:sz w:val="24"/>
          <w:szCs w:val="24"/>
        </w:rPr>
        <w:t xml:space="preserve">Engle P, et al. </w:t>
      </w:r>
      <w:r w:rsidR="00B9593D" w:rsidRPr="00B9593D">
        <w:rPr>
          <w:b/>
          <w:sz w:val="24"/>
          <w:szCs w:val="24"/>
        </w:rPr>
        <w:t xml:space="preserve">Strategies for reducing inequalities and improving developmental outcomes for young children in low-income and middle-income countries. </w:t>
      </w:r>
      <w:proofErr w:type="gramStart"/>
      <w:r w:rsidR="00B9593D" w:rsidRPr="00B9593D">
        <w:rPr>
          <w:b/>
          <w:sz w:val="24"/>
          <w:szCs w:val="24"/>
        </w:rPr>
        <w:t>The Lancet.</w:t>
      </w:r>
      <w:proofErr w:type="gramEnd"/>
      <w:r w:rsidR="00B9593D" w:rsidRPr="00B9593D">
        <w:rPr>
          <w:b/>
          <w:sz w:val="24"/>
          <w:szCs w:val="24"/>
        </w:rPr>
        <w:t xml:space="preserve"> 2011 Oct; 378(9799):1339-1353.</w:t>
      </w:r>
      <w:r w:rsidR="00B9593D" w:rsidRPr="00B9593D">
        <w:rPr>
          <w:b/>
          <w:sz w:val="24"/>
          <w:szCs w:val="24"/>
        </w:rPr>
        <w:br/>
      </w:r>
      <w:hyperlink r:id="rId50" w:history="1">
        <w:r w:rsidR="00B9593D" w:rsidRPr="00B9593D">
          <w:rPr>
            <w:rStyle w:val="Hyperlink"/>
            <w:b/>
            <w:sz w:val="24"/>
            <w:szCs w:val="24"/>
          </w:rPr>
          <w:t>Click Here</w:t>
        </w:r>
      </w:hyperlink>
      <w:r w:rsidR="00B9593D" w:rsidRPr="00B9593D">
        <w:rPr>
          <w:b/>
          <w:sz w:val="24"/>
          <w:szCs w:val="24"/>
        </w:rPr>
        <w:br/>
      </w:r>
      <w:r w:rsidR="00B9593D" w:rsidRPr="00B9593D">
        <w:rPr>
          <w:b/>
          <w:sz w:val="24"/>
          <w:szCs w:val="24"/>
        </w:rPr>
        <w:br/>
        <w:t xml:space="preserve">Transitions to School: What Helps Children Succeed? – Essentials for Success in Preschool and Beyond. </w:t>
      </w:r>
      <w:proofErr w:type="gramStart"/>
      <w:r w:rsidR="00B9593D" w:rsidRPr="00B9593D">
        <w:rPr>
          <w:b/>
          <w:sz w:val="24"/>
          <w:szCs w:val="24"/>
        </w:rPr>
        <w:t>American Psychological Association.</w:t>
      </w:r>
      <w:proofErr w:type="gramEnd"/>
      <w:r w:rsidR="00B9593D" w:rsidRPr="00B9593D">
        <w:rPr>
          <w:b/>
          <w:sz w:val="24"/>
          <w:szCs w:val="24"/>
        </w:rPr>
        <w:t xml:space="preserve"> </w:t>
      </w:r>
      <w:r w:rsidR="00B9593D" w:rsidRPr="00B9593D">
        <w:rPr>
          <w:b/>
          <w:sz w:val="24"/>
          <w:szCs w:val="24"/>
        </w:rPr>
        <w:br/>
      </w:r>
      <w:hyperlink r:id="rId51" w:history="1">
        <w:r w:rsidR="00B9593D" w:rsidRPr="00B9593D">
          <w:rPr>
            <w:rStyle w:val="Hyperlink"/>
            <w:b/>
            <w:sz w:val="24"/>
            <w:szCs w:val="24"/>
          </w:rPr>
          <w:t>Click Here</w:t>
        </w:r>
      </w:hyperlink>
    </w:p>
    <w:p w:rsidR="00B9593D" w:rsidRPr="00B9593D" w:rsidRDefault="00BB5F10" w:rsidP="00B9593D">
      <w:pPr>
        <w:spacing w:after="0" w:line="240" w:lineRule="auto"/>
        <w:rPr>
          <w:rFonts w:eastAsia="Times New Roman" w:cs="Times New Roman"/>
          <w:b/>
          <w:sz w:val="24"/>
          <w:szCs w:val="24"/>
        </w:rPr>
      </w:pPr>
      <w:r>
        <w:rPr>
          <w:rFonts w:eastAsia="Times New Roman" w:cs="Times New Roman"/>
          <w:b/>
          <w:sz w:val="24"/>
          <w:szCs w:val="24"/>
        </w:rPr>
        <w:t xml:space="preserve">Lee VE, </w:t>
      </w:r>
      <w:proofErr w:type="spellStart"/>
      <w:r>
        <w:rPr>
          <w:rFonts w:eastAsia="Times New Roman" w:cs="Times New Roman"/>
          <w:b/>
          <w:sz w:val="24"/>
          <w:szCs w:val="24"/>
        </w:rPr>
        <w:t>Burkham</w:t>
      </w:r>
      <w:proofErr w:type="spellEnd"/>
      <w:r>
        <w:rPr>
          <w:rFonts w:eastAsia="Times New Roman" w:cs="Times New Roman"/>
          <w:b/>
          <w:sz w:val="24"/>
          <w:szCs w:val="24"/>
        </w:rPr>
        <w:t xml:space="preserve"> DT. </w:t>
      </w:r>
      <w:r w:rsidR="00B9593D" w:rsidRPr="00B9593D">
        <w:rPr>
          <w:rFonts w:eastAsia="Times New Roman" w:cs="Times New Roman"/>
          <w:b/>
          <w:sz w:val="24"/>
          <w:szCs w:val="24"/>
        </w:rPr>
        <w:t>Inequality at the Starting Gate: Social Background Differences in Achiev</w:t>
      </w:r>
      <w:r>
        <w:rPr>
          <w:rFonts w:eastAsia="Times New Roman" w:cs="Times New Roman"/>
          <w:b/>
          <w:sz w:val="24"/>
          <w:szCs w:val="24"/>
        </w:rPr>
        <w:t>ement as Children Begin School</w:t>
      </w:r>
      <w:r w:rsidR="00B9593D" w:rsidRPr="00B9593D">
        <w:rPr>
          <w:rFonts w:eastAsia="Times New Roman" w:cs="Times New Roman"/>
          <w:b/>
          <w:sz w:val="24"/>
          <w:szCs w:val="24"/>
        </w:rPr>
        <w:t>, Economic Policy Institute. November 2002.</w:t>
      </w:r>
    </w:p>
    <w:p w:rsidR="00B9593D" w:rsidRPr="00B9593D" w:rsidRDefault="005B1A57" w:rsidP="00B9593D">
      <w:pPr>
        <w:rPr>
          <w:b/>
          <w:sz w:val="24"/>
          <w:szCs w:val="24"/>
        </w:rPr>
      </w:pPr>
      <w:hyperlink r:id="rId52" w:history="1">
        <w:r w:rsidR="00B9593D" w:rsidRPr="00B9593D">
          <w:rPr>
            <w:rStyle w:val="Hyperlink"/>
            <w:b/>
            <w:sz w:val="24"/>
            <w:szCs w:val="24"/>
          </w:rPr>
          <w:t>Click Here</w:t>
        </w:r>
      </w:hyperlink>
    </w:p>
    <w:p w:rsidR="00B9593D" w:rsidRPr="00B9593D" w:rsidRDefault="00B9593D" w:rsidP="00B9593D">
      <w:pPr>
        <w:spacing w:after="0"/>
        <w:rPr>
          <w:b/>
          <w:sz w:val="24"/>
          <w:szCs w:val="24"/>
        </w:rPr>
      </w:pPr>
      <w:proofErr w:type="gramStart"/>
      <w:r w:rsidRPr="00B9593D">
        <w:rPr>
          <w:b/>
          <w:sz w:val="24"/>
          <w:szCs w:val="24"/>
        </w:rPr>
        <w:t>After-School Program for Middle School Students.</w:t>
      </w:r>
      <w:proofErr w:type="gramEnd"/>
      <w:r w:rsidRPr="00B9593D">
        <w:rPr>
          <w:b/>
          <w:sz w:val="24"/>
          <w:szCs w:val="24"/>
        </w:rPr>
        <w:t xml:space="preserve">  Office of the New York City Mayor, March 2014.  </w:t>
      </w:r>
    </w:p>
    <w:p w:rsidR="00B9593D" w:rsidRPr="00B9593D" w:rsidRDefault="005B1A57" w:rsidP="00B9593D">
      <w:pPr>
        <w:rPr>
          <w:b/>
          <w:sz w:val="24"/>
          <w:szCs w:val="24"/>
        </w:rPr>
      </w:pPr>
      <w:hyperlink r:id="rId53" w:history="1">
        <w:r w:rsidR="00B9593D" w:rsidRPr="00B9593D">
          <w:rPr>
            <w:rStyle w:val="Hyperlink"/>
            <w:b/>
            <w:sz w:val="24"/>
            <w:szCs w:val="24"/>
          </w:rPr>
          <w:t>Click here</w:t>
        </w:r>
      </w:hyperlink>
    </w:p>
    <w:p w:rsidR="00B9593D" w:rsidRPr="009D0444" w:rsidRDefault="00B9593D" w:rsidP="00B9593D">
      <w:pPr>
        <w:rPr>
          <w:b/>
          <w:sz w:val="24"/>
          <w:szCs w:val="24"/>
        </w:rPr>
      </w:pPr>
    </w:p>
    <w:p w:rsidR="00B9593D" w:rsidRDefault="00B9593D">
      <w:pPr>
        <w:rPr>
          <w:b/>
        </w:rPr>
      </w:pPr>
      <w:r>
        <w:rPr>
          <w:b/>
        </w:rPr>
        <w:br w:type="page"/>
      </w:r>
    </w:p>
    <w:p w:rsidR="00B9593D" w:rsidRDefault="00B9593D" w:rsidP="00B9593D">
      <w:pPr>
        <w:jc w:val="center"/>
        <w:rPr>
          <w:rFonts w:ascii="Calibri" w:hAnsi="Calibri"/>
          <w:b/>
          <w:sz w:val="24"/>
          <w:szCs w:val="24"/>
        </w:rPr>
      </w:pPr>
      <w:r w:rsidRPr="00B9593D">
        <w:rPr>
          <w:rFonts w:ascii="Calibri" w:hAnsi="Calibri"/>
          <w:b/>
          <w:sz w:val="24"/>
          <w:szCs w:val="24"/>
        </w:rPr>
        <w:lastRenderedPageBreak/>
        <w:t xml:space="preserve">Working Group 6: </w:t>
      </w:r>
    </w:p>
    <w:p w:rsidR="00B9593D" w:rsidRPr="00B9593D" w:rsidRDefault="00B9593D" w:rsidP="00B9593D">
      <w:pPr>
        <w:jc w:val="center"/>
        <w:rPr>
          <w:rFonts w:ascii="Calibri" w:eastAsia="Times New Roman" w:hAnsi="Calibri"/>
          <w:b/>
          <w:sz w:val="24"/>
          <w:szCs w:val="24"/>
        </w:rPr>
      </w:pPr>
      <w:r w:rsidRPr="00B9593D">
        <w:rPr>
          <w:rFonts w:ascii="Calibri" w:eastAsia="Times New Roman" w:hAnsi="Calibri"/>
          <w:b/>
          <w:sz w:val="24"/>
          <w:szCs w:val="24"/>
        </w:rPr>
        <w:t>How can NYC make healthy food more available and affordable and provide residents with the information they need to make healthy food choices?</w:t>
      </w:r>
    </w:p>
    <w:p w:rsidR="00B9593D" w:rsidRPr="00B207DE" w:rsidRDefault="00B9593D" w:rsidP="00B9593D">
      <w:pPr>
        <w:spacing w:after="0" w:line="240" w:lineRule="auto"/>
        <w:contextualSpacing/>
        <w:rPr>
          <w:rFonts w:ascii="Calibri" w:hAnsi="Calibri"/>
          <w:b/>
          <w:sz w:val="24"/>
          <w:szCs w:val="24"/>
        </w:rPr>
      </w:pPr>
      <w:r w:rsidRPr="00B207DE">
        <w:rPr>
          <w:rFonts w:ascii="Calibri" w:hAnsi="Calibri"/>
          <w:b/>
          <w:sz w:val="24"/>
          <w:szCs w:val="24"/>
        </w:rPr>
        <w:t>Key Documents:</w:t>
      </w:r>
    </w:p>
    <w:p w:rsidR="00B9593D" w:rsidRPr="00B207DE" w:rsidRDefault="00B9593D" w:rsidP="00B9593D">
      <w:pPr>
        <w:spacing w:after="0" w:line="240" w:lineRule="auto"/>
        <w:contextualSpacing/>
        <w:rPr>
          <w:rFonts w:ascii="Calibri" w:hAnsi="Calibri"/>
          <w:b/>
          <w:sz w:val="24"/>
          <w:szCs w:val="24"/>
        </w:rPr>
      </w:pPr>
    </w:p>
    <w:p w:rsidR="00B9593D" w:rsidRPr="00B207DE" w:rsidRDefault="00B9593D" w:rsidP="00B9593D">
      <w:pPr>
        <w:spacing w:after="0" w:line="240" w:lineRule="auto"/>
        <w:contextualSpacing/>
        <w:rPr>
          <w:rFonts w:ascii="Calibri" w:hAnsi="Calibri"/>
          <w:b/>
          <w:sz w:val="24"/>
          <w:szCs w:val="24"/>
        </w:rPr>
      </w:pPr>
      <w:proofErr w:type="gramStart"/>
      <w:r w:rsidRPr="00B207DE">
        <w:rPr>
          <w:rFonts w:ascii="Calibri" w:hAnsi="Calibri"/>
          <w:b/>
          <w:sz w:val="24"/>
          <w:szCs w:val="24"/>
        </w:rPr>
        <w:t>Center for Disease Control and Prevention.</w:t>
      </w:r>
      <w:proofErr w:type="gramEnd"/>
      <w:r w:rsidRPr="00B207DE">
        <w:rPr>
          <w:rFonts w:ascii="Calibri" w:hAnsi="Calibri"/>
          <w:b/>
          <w:sz w:val="24"/>
          <w:szCs w:val="24"/>
        </w:rPr>
        <w:t xml:space="preserve"> Healthy Food Environment, General Food Environment Resources and </w:t>
      </w:r>
      <w:r w:rsidRPr="00B207DE">
        <w:rPr>
          <w:rStyle w:val="Strong"/>
          <w:rFonts w:eastAsia="Times New Roman" w:cs="Times New Roman"/>
          <w:sz w:val="24"/>
          <w:szCs w:val="24"/>
        </w:rPr>
        <w:t>Strategies for Creating and Maintaining a Healthy Food Environment</w:t>
      </w:r>
    </w:p>
    <w:p w:rsidR="00B9593D" w:rsidRPr="001D1920" w:rsidRDefault="005B1A57" w:rsidP="00B9593D">
      <w:pPr>
        <w:widowControl w:val="0"/>
        <w:autoSpaceDE w:val="0"/>
        <w:autoSpaceDN w:val="0"/>
        <w:adjustRightInd w:val="0"/>
        <w:spacing w:after="0" w:line="240" w:lineRule="auto"/>
        <w:contextualSpacing/>
        <w:rPr>
          <w:rStyle w:val="Hyperlink"/>
          <w:rFonts w:ascii="Calibri" w:hAnsi="Calibri"/>
          <w:b/>
          <w:sz w:val="24"/>
          <w:szCs w:val="24"/>
        </w:rPr>
      </w:pPr>
      <w:hyperlink r:id="rId54" w:history="1">
        <w:r w:rsidR="00B9593D" w:rsidRPr="001D1920">
          <w:rPr>
            <w:rStyle w:val="Hyperlink"/>
            <w:rFonts w:ascii="Calibri" w:hAnsi="Calibri"/>
            <w:b/>
            <w:sz w:val="24"/>
            <w:szCs w:val="24"/>
          </w:rPr>
          <w:t>Click here</w:t>
        </w:r>
      </w:hyperlink>
    </w:p>
    <w:p w:rsidR="00B9593D" w:rsidRPr="001D1920"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p>
    <w:p w:rsidR="00B9593D" w:rsidRPr="001D1920"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proofErr w:type="gramStart"/>
      <w:r w:rsidRPr="001D1920">
        <w:rPr>
          <w:rFonts w:ascii="Calibri" w:hAnsi="Calibri" w:cs="Times New Roman"/>
          <w:b/>
          <w:sz w:val="24"/>
          <w:szCs w:val="24"/>
        </w:rPr>
        <w:t>The New York City Council.</w:t>
      </w:r>
      <w:proofErr w:type="gramEnd"/>
      <w:r w:rsidRPr="001D1920">
        <w:rPr>
          <w:rFonts w:ascii="Calibri" w:hAnsi="Calibri" w:cs="Times New Roman"/>
          <w:b/>
          <w:sz w:val="24"/>
          <w:szCs w:val="24"/>
        </w:rPr>
        <w:t xml:space="preserve"> </w:t>
      </w:r>
      <w:proofErr w:type="spellStart"/>
      <w:r w:rsidRPr="001D1920">
        <w:rPr>
          <w:rFonts w:ascii="Calibri" w:hAnsi="Calibri" w:cs="Times New Roman"/>
          <w:b/>
          <w:sz w:val="24"/>
          <w:szCs w:val="24"/>
        </w:rPr>
        <w:t>Foodworks</w:t>
      </w:r>
      <w:proofErr w:type="spellEnd"/>
      <w:r w:rsidRPr="001D1920">
        <w:rPr>
          <w:rFonts w:ascii="Calibri" w:hAnsi="Calibri" w:cs="Times New Roman"/>
          <w:b/>
          <w:sz w:val="24"/>
          <w:szCs w:val="24"/>
        </w:rPr>
        <w:t xml:space="preserve">: A Vision to Improve NYC’s Food System. 2010. </w:t>
      </w:r>
    </w:p>
    <w:p w:rsidR="00B9593D" w:rsidRPr="001D1920" w:rsidRDefault="005B1A57" w:rsidP="00B9593D">
      <w:pPr>
        <w:spacing w:after="0" w:line="240" w:lineRule="auto"/>
        <w:contextualSpacing/>
        <w:rPr>
          <w:rFonts w:ascii="Calibri" w:hAnsi="Calibri" w:cs="Times New Roman"/>
          <w:b/>
          <w:sz w:val="24"/>
          <w:szCs w:val="24"/>
        </w:rPr>
      </w:pPr>
      <w:hyperlink r:id="rId55" w:history="1">
        <w:r w:rsidR="00B9593D" w:rsidRPr="001D1920">
          <w:rPr>
            <w:rStyle w:val="Hyperlink"/>
            <w:rFonts w:ascii="Calibri" w:hAnsi="Calibri" w:cs="Times New Roman"/>
            <w:b/>
            <w:sz w:val="24"/>
            <w:szCs w:val="24"/>
          </w:rPr>
          <w:t>Click here</w:t>
        </w:r>
      </w:hyperlink>
    </w:p>
    <w:p w:rsidR="00B9593D" w:rsidRPr="001D1920" w:rsidRDefault="00B9593D" w:rsidP="00B9593D">
      <w:pPr>
        <w:spacing w:after="0" w:line="240" w:lineRule="auto"/>
        <w:contextualSpacing/>
        <w:rPr>
          <w:rFonts w:ascii="Calibri" w:hAnsi="Calibri" w:cs="Times New Roman"/>
          <w:b/>
          <w:sz w:val="24"/>
          <w:szCs w:val="24"/>
        </w:rPr>
      </w:pPr>
    </w:p>
    <w:p w:rsidR="00B9593D" w:rsidRPr="001D1920" w:rsidRDefault="00B9593D" w:rsidP="00B9593D">
      <w:pPr>
        <w:spacing w:after="0" w:line="240" w:lineRule="auto"/>
        <w:contextualSpacing/>
        <w:rPr>
          <w:rFonts w:ascii="Calibri" w:hAnsi="Calibri"/>
          <w:b/>
          <w:sz w:val="24"/>
          <w:szCs w:val="24"/>
        </w:rPr>
      </w:pPr>
      <w:proofErr w:type="gramStart"/>
      <w:r w:rsidRPr="001D1920">
        <w:rPr>
          <w:rFonts w:ascii="Calibri" w:hAnsi="Calibri"/>
          <w:b/>
          <w:sz w:val="24"/>
          <w:szCs w:val="24"/>
        </w:rPr>
        <w:t>The City of New York.</w:t>
      </w:r>
      <w:proofErr w:type="gramEnd"/>
      <w:r w:rsidRPr="001D1920">
        <w:rPr>
          <w:rFonts w:ascii="Calibri" w:hAnsi="Calibri"/>
          <w:b/>
          <w:sz w:val="24"/>
          <w:szCs w:val="24"/>
        </w:rPr>
        <w:t xml:space="preserve"> New York City food policy: 2013 food metrics report. 2013. </w:t>
      </w:r>
    </w:p>
    <w:p w:rsidR="00B9593D" w:rsidRPr="001D1920" w:rsidRDefault="005B1A57" w:rsidP="00B9593D">
      <w:pPr>
        <w:spacing w:after="0" w:line="240" w:lineRule="auto"/>
        <w:contextualSpacing/>
        <w:rPr>
          <w:rFonts w:ascii="Calibri" w:hAnsi="Calibri"/>
          <w:b/>
          <w:sz w:val="24"/>
          <w:szCs w:val="24"/>
        </w:rPr>
      </w:pPr>
      <w:hyperlink r:id="rId56" w:history="1">
        <w:r w:rsidR="00B9593D" w:rsidRPr="001D1920">
          <w:rPr>
            <w:rStyle w:val="Hyperlink"/>
            <w:rFonts w:ascii="Calibri" w:hAnsi="Calibri"/>
            <w:b/>
            <w:sz w:val="24"/>
            <w:szCs w:val="24"/>
          </w:rPr>
          <w:t>Click here</w:t>
        </w:r>
      </w:hyperlink>
    </w:p>
    <w:p w:rsidR="00B9593D" w:rsidRPr="001D1920" w:rsidRDefault="00B9593D" w:rsidP="00B9593D">
      <w:pPr>
        <w:spacing w:after="0" w:line="240" w:lineRule="auto"/>
        <w:contextualSpacing/>
        <w:rPr>
          <w:rFonts w:ascii="Calibri" w:hAnsi="Calibri"/>
          <w:b/>
          <w:sz w:val="24"/>
          <w:szCs w:val="24"/>
        </w:rPr>
      </w:pPr>
    </w:p>
    <w:p w:rsidR="00B9593D" w:rsidRPr="001D1920" w:rsidRDefault="00B9593D" w:rsidP="00B9593D">
      <w:pPr>
        <w:spacing w:after="0" w:line="240" w:lineRule="auto"/>
        <w:contextualSpacing/>
        <w:rPr>
          <w:rFonts w:ascii="Calibri" w:hAnsi="Calibri"/>
          <w:b/>
          <w:sz w:val="24"/>
          <w:szCs w:val="24"/>
        </w:rPr>
      </w:pPr>
      <w:proofErr w:type="gramStart"/>
      <w:r w:rsidRPr="001D1920">
        <w:rPr>
          <w:rFonts w:ascii="Calibri" w:hAnsi="Calibri"/>
          <w:b/>
          <w:sz w:val="24"/>
          <w:szCs w:val="24"/>
        </w:rPr>
        <w:t>New York City Department of Health and Mental Hygiene.</w:t>
      </w:r>
      <w:proofErr w:type="gramEnd"/>
      <w:r w:rsidRPr="001D1920">
        <w:rPr>
          <w:rFonts w:ascii="Calibri" w:hAnsi="Calibri"/>
          <w:b/>
          <w:sz w:val="24"/>
          <w:szCs w:val="24"/>
        </w:rPr>
        <w:t xml:space="preserve"> New York City Food Standards: Meals/Snacks Purchased and Served.</w:t>
      </w:r>
    </w:p>
    <w:p w:rsidR="00B9593D" w:rsidRPr="001E4D5B" w:rsidRDefault="005B1A57" w:rsidP="00B9593D">
      <w:pPr>
        <w:spacing w:after="0" w:line="240" w:lineRule="auto"/>
        <w:contextualSpacing/>
        <w:rPr>
          <w:b/>
        </w:rPr>
      </w:pPr>
      <w:hyperlink r:id="rId57" w:history="1">
        <w:r w:rsidR="001E4D5B" w:rsidRPr="001E4D5B">
          <w:rPr>
            <w:rStyle w:val="Hyperlink"/>
            <w:b/>
          </w:rPr>
          <w:t>Click here</w:t>
        </w:r>
      </w:hyperlink>
    </w:p>
    <w:p w:rsidR="001E4D5B" w:rsidRPr="001D1920" w:rsidRDefault="001E4D5B" w:rsidP="00B9593D">
      <w:pPr>
        <w:spacing w:after="0" w:line="240" w:lineRule="auto"/>
        <w:contextualSpacing/>
        <w:rPr>
          <w:rFonts w:ascii="Calibri" w:hAnsi="Calibri"/>
          <w:b/>
          <w:sz w:val="24"/>
          <w:szCs w:val="24"/>
        </w:rPr>
      </w:pPr>
    </w:p>
    <w:p w:rsidR="00B9593D" w:rsidRPr="001D1920"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r w:rsidRPr="001D1920">
        <w:rPr>
          <w:rFonts w:ascii="Calibri" w:hAnsi="Calibri" w:cs="Times New Roman"/>
          <w:b/>
          <w:sz w:val="24"/>
          <w:szCs w:val="24"/>
        </w:rPr>
        <w:t>Public Plate Report Working Group. The Public Plate in New York City:</w:t>
      </w:r>
    </w:p>
    <w:p w:rsidR="00B9593D" w:rsidRPr="001D1920"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proofErr w:type="gramStart"/>
      <w:r w:rsidRPr="001D1920">
        <w:rPr>
          <w:rFonts w:ascii="Calibri" w:hAnsi="Calibri" w:cs="Times New Roman"/>
          <w:b/>
          <w:sz w:val="24"/>
          <w:szCs w:val="24"/>
        </w:rPr>
        <w:t>A Guide to Institutional Meals.</w:t>
      </w:r>
      <w:proofErr w:type="gramEnd"/>
      <w:r w:rsidRPr="001D1920">
        <w:rPr>
          <w:rFonts w:ascii="Calibri" w:hAnsi="Calibri" w:cs="Times New Roman"/>
          <w:b/>
          <w:sz w:val="24"/>
          <w:szCs w:val="24"/>
        </w:rPr>
        <w:t xml:space="preserve"> </w:t>
      </w:r>
      <w:proofErr w:type="gramStart"/>
      <w:r w:rsidRPr="001D1920">
        <w:rPr>
          <w:rFonts w:ascii="Calibri" w:hAnsi="Calibri" w:cs="Times New Roman"/>
          <w:b/>
          <w:sz w:val="24"/>
          <w:szCs w:val="24"/>
        </w:rPr>
        <w:t>New York City Food Policy Center at Hunter College, 2014.</w:t>
      </w:r>
      <w:proofErr w:type="gramEnd"/>
    </w:p>
    <w:p w:rsidR="00B9593D" w:rsidRPr="001D1920" w:rsidRDefault="005B1A57" w:rsidP="00B9593D">
      <w:pPr>
        <w:widowControl w:val="0"/>
        <w:autoSpaceDE w:val="0"/>
        <w:autoSpaceDN w:val="0"/>
        <w:adjustRightInd w:val="0"/>
        <w:spacing w:after="0" w:line="240" w:lineRule="auto"/>
        <w:contextualSpacing/>
        <w:rPr>
          <w:rFonts w:ascii="Calibri" w:hAnsi="Calibri" w:cs="Times New Roman"/>
          <w:b/>
          <w:sz w:val="24"/>
          <w:szCs w:val="24"/>
        </w:rPr>
      </w:pPr>
      <w:hyperlink r:id="rId58" w:history="1">
        <w:r w:rsidR="00B9593D" w:rsidRPr="001D1920">
          <w:rPr>
            <w:rStyle w:val="Hyperlink"/>
            <w:rFonts w:ascii="Calibri" w:hAnsi="Calibri" w:cs="Times New Roman"/>
            <w:b/>
            <w:sz w:val="24"/>
            <w:szCs w:val="24"/>
          </w:rPr>
          <w:t>Click here</w:t>
        </w:r>
      </w:hyperlink>
    </w:p>
    <w:p w:rsidR="00B9593D" w:rsidRPr="001D1920" w:rsidRDefault="00B9593D" w:rsidP="00B9593D">
      <w:pPr>
        <w:spacing w:after="0" w:line="240" w:lineRule="auto"/>
        <w:contextualSpacing/>
        <w:rPr>
          <w:rFonts w:ascii="Calibri" w:hAnsi="Calibri"/>
          <w:b/>
          <w:sz w:val="24"/>
          <w:szCs w:val="24"/>
          <w:u w:val="single"/>
        </w:rPr>
      </w:pPr>
    </w:p>
    <w:p w:rsidR="00B9593D" w:rsidRPr="001D1920" w:rsidRDefault="00B9593D" w:rsidP="00B9593D">
      <w:pPr>
        <w:spacing w:after="0" w:line="240" w:lineRule="auto"/>
        <w:contextualSpacing/>
        <w:rPr>
          <w:rFonts w:ascii="Calibri" w:hAnsi="Calibri"/>
          <w:b/>
          <w:sz w:val="24"/>
          <w:szCs w:val="24"/>
        </w:rPr>
      </w:pPr>
      <w:proofErr w:type="spellStart"/>
      <w:r w:rsidRPr="001D1920">
        <w:rPr>
          <w:rFonts w:ascii="Calibri" w:hAnsi="Calibri"/>
          <w:b/>
          <w:sz w:val="24"/>
          <w:szCs w:val="24"/>
        </w:rPr>
        <w:t>Pothukuchi</w:t>
      </w:r>
      <w:proofErr w:type="spellEnd"/>
      <w:r w:rsidRPr="001D1920">
        <w:rPr>
          <w:rFonts w:ascii="Calibri" w:hAnsi="Calibri"/>
          <w:b/>
          <w:sz w:val="24"/>
          <w:szCs w:val="24"/>
        </w:rPr>
        <w:t xml:space="preserve"> K, Kaufman J. Placing the food system on the urban agenda: The role of municipal institutions in food systems planning. </w:t>
      </w:r>
      <w:proofErr w:type="gramStart"/>
      <w:r w:rsidRPr="001D1920">
        <w:rPr>
          <w:rFonts w:ascii="Calibri" w:hAnsi="Calibri"/>
          <w:b/>
          <w:i/>
          <w:sz w:val="24"/>
          <w:szCs w:val="24"/>
        </w:rPr>
        <w:t>Agriculture and Human Values.</w:t>
      </w:r>
      <w:proofErr w:type="gramEnd"/>
      <w:r w:rsidRPr="001D1920">
        <w:rPr>
          <w:rFonts w:ascii="Calibri" w:hAnsi="Calibri"/>
          <w:b/>
          <w:sz w:val="24"/>
          <w:szCs w:val="24"/>
        </w:rPr>
        <w:t xml:space="preserve"> 1999; 16 213-224. </w:t>
      </w:r>
    </w:p>
    <w:p w:rsidR="00B9593D" w:rsidRPr="001D1920" w:rsidRDefault="005B1A57" w:rsidP="00B9593D">
      <w:pPr>
        <w:spacing w:after="0" w:line="240" w:lineRule="auto"/>
        <w:contextualSpacing/>
        <w:rPr>
          <w:rFonts w:ascii="Calibri" w:hAnsi="Calibri"/>
          <w:b/>
          <w:sz w:val="24"/>
          <w:szCs w:val="24"/>
        </w:rPr>
      </w:pPr>
      <w:hyperlink r:id="rId59" w:history="1">
        <w:r w:rsidR="00B9593D" w:rsidRPr="001D1920">
          <w:rPr>
            <w:rStyle w:val="Hyperlink"/>
            <w:rFonts w:ascii="Calibri" w:hAnsi="Calibri"/>
            <w:b/>
            <w:sz w:val="24"/>
            <w:szCs w:val="24"/>
          </w:rPr>
          <w:t>Click here</w:t>
        </w:r>
      </w:hyperlink>
    </w:p>
    <w:p w:rsidR="00B9593D" w:rsidRPr="001D1920" w:rsidRDefault="00B9593D" w:rsidP="00B9593D">
      <w:pPr>
        <w:spacing w:after="0" w:line="240" w:lineRule="auto"/>
        <w:contextualSpacing/>
        <w:rPr>
          <w:rFonts w:ascii="Calibri" w:hAnsi="Calibri"/>
          <w:b/>
          <w:sz w:val="24"/>
          <w:szCs w:val="24"/>
        </w:rPr>
      </w:pPr>
    </w:p>
    <w:p w:rsidR="00B9593D" w:rsidRPr="001D1920" w:rsidRDefault="00CA51DA" w:rsidP="00B9593D">
      <w:pPr>
        <w:spacing w:after="0" w:line="240" w:lineRule="auto"/>
        <w:contextualSpacing/>
        <w:rPr>
          <w:rFonts w:ascii="Calibri" w:hAnsi="Calibri"/>
          <w:b/>
          <w:sz w:val="24"/>
          <w:szCs w:val="24"/>
        </w:rPr>
      </w:pPr>
      <w:r>
        <w:rPr>
          <w:rFonts w:ascii="Calibri" w:hAnsi="Calibri"/>
          <w:b/>
          <w:sz w:val="24"/>
          <w:szCs w:val="24"/>
        </w:rPr>
        <w:t>Galvez et al. Childhood obesity and neighborhood food store availability in an inner city c</w:t>
      </w:r>
      <w:r w:rsidR="00B9593D" w:rsidRPr="001D1920">
        <w:rPr>
          <w:rFonts w:ascii="Calibri" w:hAnsi="Calibri"/>
          <w:b/>
          <w:sz w:val="24"/>
          <w:szCs w:val="24"/>
        </w:rPr>
        <w:t xml:space="preserve">ommunity. </w:t>
      </w:r>
      <w:proofErr w:type="spellStart"/>
      <w:r w:rsidR="00B9593D" w:rsidRPr="001D1920">
        <w:rPr>
          <w:rFonts w:ascii="Calibri" w:hAnsi="Calibri"/>
          <w:b/>
          <w:i/>
          <w:sz w:val="24"/>
          <w:szCs w:val="24"/>
        </w:rPr>
        <w:t>Acad</w:t>
      </w:r>
      <w:proofErr w:type="spellEnd"/>
      <w:r w:rsidR="00B9593D" w:rsidRPr="001D1920">
        <w:rPr>
          <w:rFonts w:ascii="Calibri" w:hAnsi="Calibri"/>
          <w:b/>
          <w:i/>
          <w:sz w:val="24"/>
          <w:szCs w:val="24"/>
        </w:rPr>
        <w:t xml:space="preserve"> </w:t>
      </w:r>
      <w:proofErr w:type="spellStart"/>
      <w:r w:rsidR="00B9593D" w:rsidRPr="001D1920">
        <w:rPr>
          <w:rFonts w:ascii="Calibri" w:hAnsi="Calibri"/>
          <w:b/>
          <w:i/>
          <w:sz w:val="24"/>
          <w:szCs w:val="24"/>
        </w:rPr>
        <w:t>Pediatr</w:t>
      </w:r>
      <w:proofErr w:type="spellEnd"/>
      <w:r w:rsidR="00B9593D" w:rsidRPr="001D1920">
        <w:rPr>
          <w:rFonts w:ascii="Calibri" w:hAnsi="Calibri"/>
          <w:b/>
          <w:i/>
          <w:sz w:val="24"/>
          <w:szCs w:val="24"/>
        </w:rPr>
        <w:t>.</w:t>
      </w:r>
      <w:r w:rsidR="00B9593D" w:rsidRPr="001D1920">
        <w:rPr>
          <w:rFonts w:ascii="Calibri" w:hAnsi="Calibri"/>
          <w:b/>
          <w:sz w:val="24"/>
          <w:szCs w:val="24"/>
        </w:rPr>
        <w:t xml:space="preserve"> 2009; 9(5): 339–343.</w:t>
      </w:r>
    </w:p>
    <w:p w:rsidR="00B9593D" w:rsidRPr="001D1920" w:rsidRDefault="005B1A57" w:rsidP="00B9593D">
      <w:pPr>
        <w:spacing w:after="0" w:line="240" w:lineRule="auto"/>
        <w:contextualSpacing/>
        <w:rPr>
          <w:rFonts w:ascii="Calibri" w:hAnsi="Calibri"/>
          <w:b/>
          <w:sz w:val="24"/>
          <w:szCs w:val="24"/>
        </w:rPr>
      </w:pPr>
      <w:hyperlink r:id="rId60" w:history="1">
        <w:r w:rsidR="00B9593D" w:rsidRPr="001D1920">
          <w:rPr>
            <w:rStyle w:val="Hyperlink"/>
            <w:rFonts w:ascii="Calibri" w:hAnsi="Calibri"/>
            <w:b/>
            <w:sz w:val="24"/>
            <w:szCs w:val="24"/>
          </w:rPr>
          <w:t>Click here</w:t>
        </w:r>
      </w:hyperlink>
    </w:p>
    <w:p w:rsidR="00B9593D" w:rsidRPr="001D1920" w:rsidRDefault="00B9593D" w:rsidP="00B9593D">
      <w:pPr>
        <w:spacing w:after="0" w:line="240" w:lineRule="auto"/>
        <w:contextualSpacing/>
        <w:rPr>
          <w:rFonts w:ascii="Calibri" w:hAnsi="Calibri"/>
          <w:b/>
          <w:sz w:val="24"/>
          <w:szCs w:val="24"/>
        </w:rPr>
      </w:pPr>
    </w:p>
    <w:p w:rsidR="00B9593D" w:rsidRDefault="00B9593D" w:rsidP="00B9593D">
      <w:pPr>
        <w:spacing w:after="0" w:line="240" w:lineRule="auto"/>
        <w:contextualSpacing/>
        <w:rPr>
          <w:rFonts w:ascii="Calibri" w:hAnsi="Calibri"/>
          <w:b/>
          <w:sz w:val="24"/>
          <w:szCs w:val="24"/>
        </w:rPr>
      </w:pPr>
      <w:proofErr w:type="gramStart"/>
      <w:r w:rsidRPr="001D1920">
        <w:rPr>
          <w:rFonts w:ascii="Calibri" w:hAnsi="Calibri"/>
          <w:b/>
          <w:sz w:val="24"/>
          <w:szCs w:val="24"/>
        </w:rPr>
        <w:t>Center for the Study of the Presidency and Congress.</w:t>
      </w:r>
      <w:proofErr w:type="gramEnd"/>
      <w:r w:rsidRPr="001D1920">
        <w:rPr>
          <w:rFonts w:ascii="Calibri" w:hAnsi="Calibri"/>
          <w:b/>
          <w:sz w:val="24"/>
          <w:szCs w:val="24"/>
        </w:rPr>
        <w:t xml:space="preserve"> </w:t>
      </w:r>
      <w:proofErr w:type="gramStart"/>
      <w:r w:rsidRPr="001D1920">
        <w:rPr>
          <w:rFonts w:ascii="Calibri" w:hAnsi="Calibri"/>
          <w:b/>
          <w:sz w:val="24"/>
          <w:szCs w:val="24"/>
        </w:rPr>
        <w:t>Health and Medicine Program.</w:t>
      </w:r>
      <w:proofErr w:type="gramEnd"/>
      <w:r w:rsidRPr="001D1920">
        <w:rPr>
          <w:rFonts w:ascii="Calibri" w:hAnsi="Calibri"/>
          <w:b/>
          <w:sz w:val="24"/>
          <w:szCs w:val="24"/>
        </w:rPr>
        <w:t xml:space="preserve">  SNAP to Health: A Fresh Approach to Strengthening the Supplemental Nutrition Assistance Program, 2012.  </w:t>
      </w:r>
    </w:p>
    <w:p w:rsidR="00B9593D" w:rsidRPr="001D1920" w:rsidRDefault="005B1A57" w:rsidP="00B9593D">
      <w:pPr>
        <w:spacing w:after="0" w:line="240" w:lineRule="auto"/>
        <w:contextualSpacing/>
        <w:rPr>
          <w:rFonts w:ascii="Calibri" w:hAnsi="Calibri"/>
          <w:b/>
          <w:sz w:val="24"/>
          <w:szCs w:val="24"/>
        </w:rPr>
      </w:pPr>
      <w:hyperlink r:id="rId61" w:history="1">
        <w:r w:rsidR="00B9593D" w:rsidRPr="001D1920">
          <w:rPr>
            <w:rStyle w:val="Hyperlink"/>
            <w:rFonts w:ascii="Calibri" w:hAnsi="Calibri"/>
            <w:b/>
            <w:sz w:val="24"/>
            <w:szCs w:val="24"/>
          </w:rPr>
          <w:t>Click here</w:t>
        </w:r>
      </w:hyperlink>
      <w:r w:rsidR="00B9593D">
        <w:rPr>
          <w:rFonts w:ascii="Calibri" w:hAnsi="Calibri"/>
          <w:b/>
          <w:sz w:val="24"/>
          <w:szCs w:val="24"/>
        </w:rPr>
        <w:t xml:space="preserve"> </w:t>
      </w:r>
    </w:p>
    <w:p w:rsidR="00B9593D" w:rsidRDefault="00B9593D">
      <w:pPr>
        <w:rPr>
          <w:b/>
        </w:rPr>
      </w:pPr>
      <w:r>
        <w:rPr>
          <w:b/>
        </w:rPr>
        <w:br w:type="page"/>
      </w:r>
    </w:p>
    <w:p w:rsidR="00B9593D" w:rsidRPr="00B9593D" w:rsidRDefault="00B9593D" w:rsidP="00B9593D">
      <w:pPr>
        <w:spacing w:after="0" w:line="240" w:lineRule="auto"/>
        <w:jc w:val="center"/>
        <w:rPr>
          <w:b/>
          <w:sz w:val="24"/>
          <w:szCs w:val="24"/>
        </w:rPr>
      </w:pPr>
      <w:r w:rsidRPr="00B9593D">
        <w:rPr>
          <w:b/>
          <w:sz w:val="24"/>
          <w:szCs w:val="24"/>
        </w:rPr>
        <w:lastRenderedPageBreak/>
        <w:t>Working Group 7:</w:t>
      </w:r>
    </w:p>
    <w:p w:rsidR="00B9593D" w:rsidRPr="00B9593D" w:rsidRDefault="00B9593D" w:rsidP="00B9593D">
      <w:pPr>
        <w:spacing w:after="0" w:line="240" w:lineRule="auto"/>
        <w:jc w:val="center"/>
        <w:rPr>
          <w:b/>
          <w:sz w:val="24"/>
          <w:szCs w:val="24"/>
        </w:rPr>
      </w:pPr>
    </w:p>
    <w:p w:rsidR="00B9593D" w:rsidRPr="00B9593D" w:rsidRDefault="00B9593D" w:rsidP="00B9593D">
      <w:pPr>
        <w:spacing w:after="0" w:line="240" w:lineRule="auto"/>
        <w:jc w:val="center"/>
        <w:rPr>
          <w:rFonts w:eastAsia="Times New Roman" w:cs="Times New Roman"/>
          <w:b/>
          <w:color w:val="000000"/>
          <w:sz w:val="24"/>
          <w:szCs w:val="24"/>
        </w:rPr>
      </w:pPr>
      <w:r w:rsidRPr="00B9593D">
        <w:rPr>
          <w:rFonts w:eastAsia="Times New Roman" w:cs="Times New Roman"/>
          <w:b/>
          <w:color w:val="000000"/>
          <w:sz w:val="24"/>
          <w:szCs w:val="24"/>
        </w:rPr>
        <w:t>How can NYC reduce interpersonal violence in homes, schools, communities and elsewhere?</w:t>
      </w:r>
    </w:p>
    <w:p w:rsidR="00B9593D" w:rsidRDefault="00B9593D" w:rsidP="00B9593D">
      <w:pPr>
        <w:spacing w:after="0" w:line="240" w:lineRule="auto"/>
        <w:rPr>
          <w:b/>
          <w:sz w:val="24"/>
          <w:szCs w:val="24"/>
        </w:rPr>
      </w:pPr>
    </w:p>
    <w:p w:rsidR="00B9593D" w:rsidRPr="00A44E02" w:rsidRDefault="00B9593D" w:rsidP="00B9593D">
      <w:pPr>
        <w:spacing w:after="0" w:line="240" w:lineRule="auto"/>
        <w:rPr>
          <w:b/>
          <w:sz w:val="24"/>
          <w:szCs w:val="24"/>
        </w:rPr>
      </w:pPr>
      <w:r w:rsidRPr="00A44E02">
        <w:rPr>
          <w:b/>
          <w:sz w:val="24"/>
          <w:szCs w:val="24"/>
        </w:rPr>
        <w:t>Key Documents:</w:t>
      </w:r>
    </w:p>
    <w:p w:rsidR="00B9593D" w:rsidRPr="00A44E02" w:rsidRDefault="00B9593D" w:rsidP="00B9593D">
      <w:pPr>
        <w:spacing w:after="0" w:line="240" w:lineRule="auto"/>
        <w:contextualSpacing/>
        <w:rPr>
          <w:b/>
          <w:sz w:val="24"/>
          <w:szCs w:val="24"/>
        </w:rPr>
      </w:pPr>
    </w:p>
    <w:p w:rsidR="00B9593D" w:rsidRPr="00A44E02" w:rsidRDefault="00B9593D" w:rsidP="00B9593D">
      <w:pPr>
        <w:spacing w:after="0" w:line="240" w:lineRule="auto"/>
        <w:rPr>
          <w:rFonts w:eastAsia="Times New Roman" w:cs="Times New Roman"/>
          <w:b/>
          <w:sz w:val="24"/>
          <w:szCs w:val="24"/>
        </w:rPr>
      </w:pPr>
      <w:proofErr w:type="gramStart"/>
      <w:r w:rsidRPr="002E26B3">
        <w:rPr>
          <w:rFonts w:eastAsia="Times New Roman" w:cs="Times New Roman"/>
          <w:b/>
          <w:sz w:val="24"/>
          <w:szCs w:val="24"/>
        </w:rPr>
        <w:t>World Health Organization, &amp; Injuries and Violence Prevention Department.</w:t>
      </w:r>
      <w:proofErr w:type="gramEnd"/>
      <w:r w:rsidRPr="002E26B3">
        <w:rPr>
          <w:rFonts w:eastAsia="Times New Roman" w:cs="Times New Roman"/>
          <w:b/>
          <w:sz w:val="24"/>
          <w:szCs w:val="24"/>
        </w:rPr>
        <w:t xml:space="preserve"> (2004). </w:t>
      </w:r>
      <w:proofErr w:type="gramStart"/>
      <w:r w:rsidRPr="002E26B3">
        <w:rPr>
          <w:rFonts w:eastAsia="Times New Roman" w:cs="Times New Roman"/>
          <w:b/>
          <w:i/>
          <w:iCs/>
          <w:sz w:val="24"/>
          <w:szCs w:val="24"/>
        </w:rPr>
        <w:t>The</w:t>
      </w:r>
      <w:proofErr w:type="gramEnd"/>
      <w:r w:rsidRPr="002E26B3">
        <w:rPr>
          <w:rFonts w:eastAsia="Times New Roman" w:cs="Times New Roman"/>
          <w:b/>
          <w:i/>
          <w:iCs/>
          <w:sz w:val="24"/>
          <w:szCs w:val="24"/>
        </w:rPr>
        <w:t xml:space="preserve"> economic dimensions of interpersonal violence</w:t>
      </w:r>
      <w:r w:rsidRPr="002E26B3">
        <w:rPr>
          <w:rFonts w:eastAsia="Times New Roman" w:cs="Times New Roman"/>
          <w:b/>
          <w:sz w:val="24"/>
          <w:szCs w:val="24"/>
        </w:rPr>
        <w:t>. Geneva: Dept. of Injuries and Violence Prevention, World Health Organization.</w:t>
      </w:r>
    </w:p>
    <w:p w:rsidR="00B9593D" w:rsidRDefault="005B1A57" w:rsidP="00B9593D">
      <w:pPr>
        <w:spacing w:after="0" w:line="240" w:lineRule="auto"/>
        <w:rPr>
          <w:rFonts w:eastAsia="Times New Roman" w:cs="Times New Roman"/>
          <w:b/>
          <w:sz w:val="24"/>
          <w:szCs w:val="24"/>
        </w:rPr>
      </w:pPr>
      <w:hyperlink r:id="rId62" w:history="1">
        <w:r w:rsidR="00B9593D" w:rsidRPr="00A44E02">
          <w:rPr>
            <w:rStyle w:val="Hyperlink"/>
            <w:rFonts w:eastAsia="Times New Roman" w:cs="Times New Roman"/>
            <w:b/>
            <w:sz w:val="24"/>
            <w:szCs w:val="24"/>
          </w:rPr>
          <w:t>Click here</w:t>
        </w:r>
      </w:hyperlink>
    </w:p>
    <w:p w:rsidR="00B9593D" w:rsidRPr="002E26B3" w:rsidRDefault="00B9593D" w:rsidP="00B9593D">
      <w:pPr>
        <w:spacing w:after="0" w:line="240" w:lineRule="auto"/>
        <w:rPr>
          <w:rFonts w:eastAsia="Times New Roman" w:cs="Times New Roman"/>
          <w:b/>
          <w:sz w:val="24"/>
          <w:szCs w:val="24"/>
        </w:rPr>
      </w:pPr>
    </w:p>
    <w:p w:rsidR="00B9593D" w:rsidRPr="00A44E02" w:rsidRDefault="00B9593D" w:rsidP="00B9593D">
      <w:pPr>
        <w:spacing w:after="0" w:line="240" w:lineRule="auto"/>
        <w:rPr>
          <w:rFonts w:eastAsia="Times New Roman" w:cs="Times New Roman"/>
          <w:b/>
          <w:sz w:val="24"/>
          <w:szCs w:val="24"/>
        </w:rPr>
      </w:pPr>
      <w:proofErr w:type="spellStart"/>
      <w:proofErr w:type="gramStart"/>
      <w:r w:rsidRPr="002E26B3">
        <w:rPr>
          <w:rFonts w:eastAsia="Times New Roman" w:cs="Times New Roman"/>
          <w:b/>
          <w:sz w:val="24"/>
          <w:szCs w:val="24"/>
        </w:rPr>
        <w:t>Reuland</w:t>
      </w:r>
      <w:proofErr w:type="spellEnd"/>
      <w:r w:rsidRPr="002E26B3">
        <w:rPr>
          <w:rFonts w:eastAsia="Times New Roman" w:cs="Times New Roman"/>
          <w:b/>
          <w:sz w:val="24"/>
          <w:szCs w:val="24"/>
        </w:rPr>
        <w:t xml:space="preserve">, M. M., </w:t>
      </w:r>
      <w:proofErr w:type="spellStart"/>
      <w:r w:rsidRPr="002E26B3">
        <w:rPr>
          <w:rFonts w:eastAsia="Times New Roman" w:cs="Times New Roman"/>
          <w:b/>
          <w:sz w:val="24"/>
          <w:szCs w:val="24"/>
        </w:rPr>
        <w:t>Morabito</w:t>
      </w:r>
      <w:proofErr w:type="spellEnd"/>
      <w:r w:rsidRPr="002E26B3">
        <w:rPr>
          <w:rFonts w:eastAsia="Times New Roman" w:cs="Times New Roman"/>
          <w:b/>
          <w:sz w:val="24"/>
          <w:szCs w:val="24"/>
        </w:rPr>
        <w:t>, M. S., Preston, C., &amp; Cheney, J. (2006).</w:t>
      </w:r>
      <w:proofErr w:type="gramEnd"/>
      <w:r w:rsidRPr="002E26B3">
        <w:rPr>
          <w:rFonts w:eastAsia="Times New Roman" w:cs="Times New Roman"/>
          <w:b/>
          <w:sz w:val="24"/>
          <w:szCs w:val="24"/>
        </w:rPr>
        <w:t xml:space="preserve"> </w:t>
      </w:r>
      <w:proofErr w:type="gramStart"/>
      <w:r w:rsidRPr="002E26B3">
        <w:rPr>
          <w:rFonts w:eastAsia="Times New Roman" w:cs="Times New Roman"/>
          <w:b/>
          <w:i/>
          <w:iCs/>
          <w:sz w:val="24"/>
          <w:szCs w:val="24"/>
        </w:rPr>
        <w:t>Police-community partnerships to address domestic violence</w:t>
      </w:r>
      <w:r w:rsidRPr="002E26B3">
        <w:rPr>
          <w:rFonts w:eastAsia="Times New Roman" w:cs="Times New Roman"/>
          <w:b/>
          <w:sz w:val="24"/>
          <w:szCs w:val="24"/>
        </w:rPr>
        <w:t>.</w:t>
      </w:r>
      <w:proofErr w:type="gramEnd"/>
      <w:r w:rsidRPr="002E26B3">
        <w:rPr>
          <w:rFonts w:eastAsia="Times New Roman" w:cs="Times New Roman"/>
          <w:b/>
          <w:sz w:val="24"/>
          <w:szCs w:val="24"/>
        </w:rPr>
        <w:t xml:space="preserve"> US Department of Justice, Community Oriented Policing Services. </w:t>
      </w:r>
    </w:p>
    <w:p w:rsidR="00B9593D" w:rsidRDefault="005B1A57" w:rsidP="00B9593D">
      <w:pPr>
        <w:spacing w:after="0" w:line="240" w:lineRule="auto"/>
        <w:rPr>
          <w:rFonts w:eastAsia="Times New Roman" w:cs="Times New Roman"/>
          <w:b/>
          <w:sz w:val="24"/>
          <w:szCs w:val="24"/>
        </w:rPr>
      </w:pPr>
      <w:hyperlink r:id="rId63" w:history="1">
        <w:r w:rsidR="00B9593D" w:rsidRPr="00A44E02">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r>
        <w:rPr>
          <w:rFonts w:eastAsia="Times New Roman" w:cs="Times New Roman"/>
          <w:b/>
          <w:sz w:val="24"/>
          <w:szCs w:val="24"/>
        </w:rPr>
        <w:t>Housing Assistance Underfunded but Critical for Survivors of Domestic Violence. Institute for Children, Poverty &amp; Homelessness. October 2011.</w:t>
      </w:r>
    </w:p>
    <w:p w:rsidR="00B9593D" w:rsidRDefault="005B1A57" w:rsidP="00B9593D">
      <w:pPr>
        <w:spacing w:after="0" w:line="240" w:lineRule="auto"/>
        <w:rPr>
          <w:rFonts w:eastAsia="Times New Roman" w:cs="Times New Roman"/>
          <w:b/>
          <w:sz w:val="24"/>
          <w:szCs w:val="24"/>
        </w:rPr>
      </w:pPr>
      <w:hyperlink r:id="rId64" w:history="1">
        <w:r w:rsidR="00B9593D" w:rsidRPr="00A44E02">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proofErr w:type="gramStart"/>
      <w:r>
        <w:rPr>
          <w:rFonts w:eastAsia="Times New Roman" w:cs="Times New Roman"/>
          <w:b/>
          <w:sz w:val="24"/>
          <w:szCs w:val="24"/>
        </w:rPr>
        <w:t>Understanding Youth Violence, CDC.</w:t>
      </w:r>
      <w:proofErr w:type="gramEnd"/>
      <w:r>
        <w:rPr>
          <w:rFonts w:eastAsia="Times New Roman" w:cs="Times New Roman"/>
          <w:b/>
          <w:sz w:val="24"/>
          <w:szCs w:val="24"/>
        </w:rPr>
        <w:t xml:space="preserve"> 2012.</w:t>
      </w:r>
    </w:p>
    <w:p w:rsidR="00B9593D" w:rsidRDefault="005B1A57" w:rsidP="00B9593D">
      <w:pPr>
        <w:spacing w:after="0" w:line="240" w:lineRule="auto"/>
        <w:rPr>
          <w:rFonts w:eastAsia="Times New Roman" w:cs="Times New Roman"/>
          <w:b/>
          <w:sz w:val="24"/>
          <w:szCs w:val="24"/>
        </w:rPr>
      </w:pPr>
      <w:hyperlink r:id="rId65" w:history="1">
        <w:r w:rsidR="00B9593D" w:rsidRPr="00755FB8">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Default="00B9593D" w:rsidP="00B9593D">
      <w:pPr>
        <w:spacing w:after="0" w:line="240" w:lineRule="auto"/>
        <w:rPr>
          <w:rFonts w:eastAsia="Times New Roman" w:cs="Times New Roman"/>
          <w:b/>
          <w:sz w:val="24"/>
          <w:szCs w:val="24"/>
        </w:rPr>
      </w:pPr>
      <w:r>
        <w:rPr>
          <w:rFonts w:eastAsia="Times New Roman" w:cs="Times New Roman"/>
          <w:b/>
          <w:sz w:val="24"/>
          <w:szCs w:val="24"/>
        </w:rPr>
        <w:t>Understanding School Violence, CDC. 2012</w:t>
      </w:r>
    </w:p>
    <w:p w:rsidR="00B9593D" w:rsidRDefault="005B1A57" w:rsidP="00B9593D">
      <w:pPr>
        <w:spacing w:after="0" w:line="240" w:lineRule="auto"/>
        <w:rPr>
          <w:rStyle w:val="Hyperlink"/>
          <w:rFonts w:eastAsia="Times New Roman" w:cs="Times New Roman"/>
          <w:b/>
          <w:sz w:val="24"/>
          <w:szCs w:val="24"/>
        </w:rPr>
      </w:pPr>
      <w:hyperlink r:id="rId66" w:history="1">
        <w:r w:rsidR="00B9593D" w:rsidRPr="00755FB8">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Default="00B9593D" w:rsidP="00B9593D">
      <w:pPr>
        <w:pStyle w:val="Heading2"/>
        <w:spacing w:before="0"/>
        <w:rPr>
          <w:rFonts w:asciiTheme="minorHAnsi" w:hAnsiTheme="minorHAnsi"/>
          <w:color w:val="auto"/>
          <w:sz w:val="24"/>
          <w:szCs w:val="24"/>
        </w:rPr>
      </w:pPr>
      <w:proofErr w:type="gramStart"/>
      <w:r w:rsidRPr="00700BF5">
        <w:rPr>
          <w:rFonts w:asciiTheme="minorHAnsi" w:eastAsia="Times New Roman" w:hAnsiTheme="minorHAnsi" w:cs="Times New Roman"/>
          <w:color w:val="auto"/>
          <w:sz w:val="24"/>
          <w:szCs w:val="24"/>
        </w:rPr>
        <w:t>New York Civil Liberties Union.</w:t>
      </w:r>
      <w:proofErr w:type="gramEnd"/>
      <w:r w:rsidRPr="00700BF5">
        <w:rPr>
          <w:rFonts w:asciiTheme="minorHAnsi" w:eastAsia="Times New Roman" w:hAnsiTheme="minorHAnsi" w:cs="Times New Roman"/>
          <w:color w:val="auto"/>
          <w:sz w:val="24"/>
          <w:szCs w:val="24"/>
        </w:rPr>
        <w:t xml:space="preserve"> </w:t>
      </w:r>
      <w:r w:rsidRPr="00700BF5">
        <w:rPr>
          <w:rFonts w:asciiTheme="minorHAnsi" w:hAnsiTheme="minorHAnsi"/>
          <w:color w:val="auto"/>
          <w:sz w:val="24"/>
          <w:szCs w:val="24"/>
        </w:rPr>
        <w:t>Beyond "Deliberate Indifference": An NYPD for All New Yorkers, 2013.</w:t>
      </w:r>
      <w:r>
        <w:rPr>
          <w:rFonts w:asciiTheme="minorHAnsi" w:hAnsiTheme="minorHAnsi"/>
          <w:color w:val="auto"/>
          <w:sz w:val="24"/>
          <w:szCs w:val="24"/>
        </w:rPr>
        <w:t xml:space="preserve">                                                                                                                                              </w:t>
      </w:r>
    </w:p>
    <w:p w:rsidR="00B9593D" w:rsidRPr="00700BF5" w:rsidRDefault="005B1A57" w:rsidP="00B9593D">
      <w:pPr>
        <w:pStyle w:val="Heading2"/>
        <w:spacing w:before="0"/>
        <w:rPr>
          <w:rFonts w:asciiTheme="minorHAnsi" w:hAnsiTheme="minorHAnsi"/>
          <w:color w:val="auto"/>
          <w:sz w:val="24"/>
          <w:szCs w:val="24"/>
        </w:rPr>
      </w:pPr>
      <w:hyperlink r:id="rId67" w:history="1">
        <w:r w:rsidR="00B9593D" w:rsidRPr="00700BF5">
          <w:rPr>
            <w:rStyle w:val="Hyperlink"/>
            <w:rFonts w:asciiTheme="minorHAnsi" w:hAnsiTheme="minorHAnsi"/>
            <w:sz w:val="24"/>
            <w:szCs w:val="24"/>
          </w:rPr>
          <w:t>Click here</w:t>
        </w:r>
      </w:hyperlink>
    </w:p>
    <w:p w:rsidR="00B9593D" w:rsidRDefault="00B9593D" w:rsidP="00B9593D">
      <w:pPr>
        <w:spacing w:after="0" w:line="240" w:lineRule="auto"/>
        <w:rPr>
          <w:rFonts w:eastAsia="Times New Roman" w:cs="Arial"/>
          <w:b/>
          <w:sz w:val="24"/>
          <w:szCs w:val="24"/>
        </w:rPr>
      </w:pPr>
    </w:p>
    <w:p w:rsidR="00B9593D" w:rsidRDefault="00B9593D" w:rsidP="00B9593D">
      <w:pPr>
        <w:spacing w:after="0" w:line="240" w:lineRule="auto"/>
        <w:rPr>
          <w:rFonts w:eastAsia="Times New Roman" w:cs="Arial"/>
          <w:b/>
          <w:sz w:val="24"/>
          <w:szCs w:val="24"/>
        </w:rPr>
      </w:pPr>
      <w:r>
        <w:rPr>
          <w:rFonts w:eastAsia="Times New Roman" w:cs="Arial"/>
          <w:b/>
          <w:sz w:val="24"/>
          <w:szCs w:val="24"/>
        </w:rPr>
        <w:t xml:space="preserve">Stayton C et al. </w:t>
      </w:r>
      <w:r w:rsidRPr="00700BF5">
        <w:rPr>
          <w:rFonts w:eastAsia="Times New Roman" w:cs="Arial"/>
          <w:b/>
          <w:sz w:val="24"/>
          <w:szCs w:val="24"/>
        </w:rPr>
        <w:t xml:space="preserve"> </w:t>
      </w:r>
      <w:proofErr w:type="gramStart"/>
      <w:r w:rsidRPr="00700BF5">
        <w:rPr>
          <w:rFonts w:eastAsia="Times New Roman" w:cs="Arial"/>
          <w:b/>
          <w:sz w:val="24"/>
          <w:szCs w:val="24"/>
        </w:rPr>
        <w:t>Firearm deaths and</w:t>
      </w:r>
      <w:r>
        <w:rPr>
          <w:rFonts w:eastAsia="Times New Roman" w:cs="Arial"/>
          <w:b/>
          <w:sz w:val="24"/>
          <w:szCs w:val="24"/>
        </w:rPr>
        <w:t xml:space="preserve"> </w:t>
      </w:r>
      <w:r w:rsidRPr="00700BF5">
        <w:rPr>
          <w:rFonts w:eastAsia="Times New Roman" w:cs="Arial"/>
          <w:b/>
          <w:sz w:val="24"/>
          <w:szCs w:val="24"/>
        </w:rPr>
        <w:t>injuries in New York City.</w:t>
      </w:r>
      <w:proofErr w:type="gramEnd"/>
      <w:r w:rsidRPr="00700BF5">
        <w:rPr>
          <w:rFonts w:eastAsia="Times New Roman" w:cs="Arial"/>
          <w:b/>
          <w:sz w:val="24"/>
          <w:szCs w:val="24"/>
        </w:rPr>
        <w:t xml:space="preserve"> </w:t>
      </w:r>
      <w:proofErr w:type="spellStart"/>
      <w:r w:rsidRPr="00700BF5">
        <w:rPr>
          <w:rFonts w:eastAsia="Times New Roman" w:cs="Arial"/>
          <w:b/>
          <w:i/>
          <w:sz w:val="24"/>
          <w:szCs w:val="24"/>
        </w:rPr>
        <w:t>Epi</w:t>
      </w:r>
      <w:proofErr w:type="spellEnd"/>
      <w:r w:rsidRPr="00700BF5">
        <w:rPr>
          <w:rFonts w:eastAsia="Times New Roman" w:cs="Arial"/>
          <w:b/>
          <w:i/>
          <w:sz w:val="24"/>
          <w:szCs w:val="24"/>
        </w:rPr>
        <w:t xml:space="preserve"> Research Report</w:t>
      </w:r>
      <w:r w:rsidRPr="00700BF5">
        <w:rPr>
          <w:rFonts w:eastAsia="Times New Roman" w:cs="Arial"/>
          <w:b/>
          <w:sz w:val="24"/>
          <w:szCs w:val="24"/>
        </w:rPr>
        <w:t xml:space="preserve"> 2013; 1-12</w:t>
      </w:r>
      <w:r>
        <w:rPr>
          <w:rFonts w:eastAsia="Times New Roman" w:cs="Arial"/>
          <w:b/>
          <w:sz w:val="24"/>
          <w:szCs w:val="24"/>
        </w:rPr>
        <w:t>.</w:t>
      </w:r>
    </w:p>
    <w:p w:rsidR="00B9593D" w:rsidRPr="00700BF5" w:rsidRDefault="005B1A57" w:rsidP="00B9593D">
      <w:pPr>
        <w:spacing w:after="0" w:line="240" w:lineRule="auto"/>
        <w:rPr>
          <w:rFonts w:eastAsia="Times New Roman" w:cs="Arial"/>
          <w:b/>
          <w:sz w:val="24"/>
          <w:szCs w:val="24"/>
        </w:rPr>
      </w:pPr>
      <w:hyperlink r:id="rId68" w:history="1">
        <w:r w:rsidR="00B9593D" w:rsidRPr="00700BF5">
          <w:rPr>
            <w:rStyle w:val="Hyperlink"/>
            <w:rFonts w:eastAsia="Times New Roman" w:cs="Arial"/>
            <w:b/>
            <w:sz w:val="24"/>
            <w:szCs w:val="24"/>
          </w:rPr>
          <w:t>Click here</w:t>
        </w:r>
      </w:hyperlink>
    </w:p>
    <w:p w:rsidR="00B9593D" w:rsidRDefault="00B9593D">
      <w:pPr>
        <w:rPr>
          <w:b/>
        </w:rPr>
      </w:pPr>
      <w:r>
        <w:rPr>
          <w:b/>
        </w:rPr>
        <w:br w:type="page"/>
      </w:r>
    </w:p>
    <w:p w:rsidR="00B9593D" w:rsidRDefault="00B9593D" w:rsidP="00B9593D">
      <w:pPr>
        <w:spacing w:after="0"/>
        <w:jc w:val="center"/>
        <w:rPr>
          <w:b/>
          <w:sz w:val="24"/>
          <w:szCs w:val="24"/>
        </w:rPr>
      </w:pPr>
      <w:r w:rsidRPr="00B9593D">
        <w:rPr>
          <w:b/>
          <w:sz w:val="24"/>
          <w:szCs w:val="24"/>
        </w:rPr>
        <w:lastRenderedPageBreak/>
        <w:t xml:space="preserve">Working Group 8: </w:t>
      </w:r>
    </w:p>
    <w:p w:rsidR="00B9593D" w:rsidRDefault="00B9593D" w:rsidP="00B9593D">
      <w:pPr>
        <w:spacing w:after="0"/>
        <w:jc w:val="center"/>
        <w:rPr>
          <w:b/>
          <w:sz w:val="24"/>
          <w:szCs w:val="24"/>
        </w:rPr>
      </w:pPr>
    </w:p>
    <w:p w:rsidR="00B9593D" w:rsidRPr="00B9593D" w:rsidRDefault="00B9593D" w:rsidP="00B9593D">
      <w:pPr>
        <w:spacing w:after="0"/>
        <w:jc w:val="center"/>
        <w:rPr>
          <w:rFonts w:ascii="Calibri" w:eastAsia="Times New Roman" w:hAnsi="Calibri" w:cs="Times New Roman"/>
          <w:b/>
          <w:color w:val="000000"/>
          <w:sz w:val="24"/>
          <w:szCs w:val="24"/>
        </w:rPr>
      </w:pPr>
      <w:r w:rsidRPr="00B9593D">
        <w:rPr>
          <w:rFonts w:ascii="Calibri" w:eastAsia="Times New Roman" w:hAnsi="Calibri" w:cs="Times New Roman"/>
          <w:b/>
          <w:color w:val="000000"/>
          <w:sz w:val="24"/>
          <w:szCs w:val="24"/>
        </w:rPr>
        <w:t>How can NYC create new entry level jobs for the unemployed, recent immigrants and those with limited education in sectors that contribute to health?</w:t>
      </w:r>
    </w:p>
    <w:p w:rsidR="00B9593D" w:rsidRPr="001F2E1B" w:rsidRDefault="00B9593D" w:rsidP="00B9593D">
      <w:pPr>
        <w:spacing w:after="0"/>
        <w:rPr>
          <w:rFonts w:eastAsia="Times New Roman"/>
          <w:sz w:val="24"/>
          <w:szCs w:val="24"/>
          <w:u w:val="single"/>
        </w:rPr>
      </w:pPr>
    </w:p>
    <w:p w:rsidR="00B9593D" w:rsidRDefault="00B9593D" w:rsidP="00B9593D">
      <w:pPr>
        <w:spacing w:after="0"/>
        <w:rPr>
          <w:b/>
          <w:sz w:val="24"/>
          <w:szCs w:val="24"/>
        </w:rPr>
      </w:pPr>
      <w:r w:rsidRPr="007F78CB">
        <w:rPr>
          <w:b/>
          <w:sz w:val="24"/>
          <w:szCs w:val="24"/>
        </w:rPr>
        <w:t>Key Documents:</w:t>
      </w:r>
    </w:p>
    <w:p w:rsidR="00B9593D" w:rsidRDefault="00B9593D" w:rsidP="00B9593D">
      <w:pPr>
        <w:spacing w:after="0"/>
        <w:rPr>
          <w:b/>
          <w:sz w:val="24"/>
          <w:szCs w:val="24"/>
        </w:rPr>
      </w:pPr>
    </w:p>
    <w:p w:rsidR="00B9593D" w:rsidRPr="00B9593D" w:rsidRDefault="00B9593D" w:rsidP="00B9593D">
      <w:pPr>
        <w:spacing w:after="0"/>
        <w:rPr>
          <w:b/>
          <w:sz w:val="24"/>
          <w:szCs w:val="24"/>
        </w:rPr>
      </w:pPr>
      <w:proofErr w:type="gramStart"/>
      <w:r w:rsidRPr="00B9593D">
        <w:rPr>
          <w:b/>
          <w:sz w:val="24"/>
          <w:szCs w:val="24"/>
        </w:rPr>
        <w:t>Re-Envisioning the New York City Workforce System.</w:t>
      </w:r>
      <w:proofErr w:type="gramEnd"/>
      <w:r w:rsidRPr="00B9593D">
        <w:rPr>
          <w:b/>
          <w:sz w:val="24"/>
          <w:szCs w:val="24"/>
        </w:rPr>
        <w:t xml:space="preserve">  New York City Workforce Strategy Group, March 2013.  </w:t>
      </w:r>
    </w:p>
    <w:p w:rsidR="00B9593D" w:rsidRPr="00B9593D" w:rsidRDefault="005B1A57" w:rsidP="00B9593D">
      <w:pPr>
        <w:spacing w:after="0"/>
        <w:rPr>
          <w:b/>
          <w:sz w:val="24"/>
          <w:szCs w:val="24"/>
        </w:rPr>
      </w:pPr>
      <w:hyperlink r:id="rId69" w:history="1">
        <w:r w:rsidR="00B9593D" w:rsidRPr="00B9593D">
          <w:rPr>
            <w:rStyle w:val="Hyperlink"/>
            <w:b/>
            <w:sz w:val="24"/>
            <w:szCs w:val="24"/>
          </w:rPr>
          <w:t>Click here</w:t>
        </w:r>
      </w:hyperlink>
    </w:p>
    <w:p w:rsidR="00B9593D" w:rsidRPr="00B9593D" w:rsidRDefault="00B9593D" w:rsidP="00B9593D">
      <w:pPr>
        <w:spacing w:after="0"/>
        <w:rPr>
          <w:b/>
          <w:sz w:val="24"/>
          <w:szCs w:val="24"/>
        </w:rPr>
      </w:pPr>
    </w:p>
    <w:p w:rsidR="00B9593D" w:rsidRPr="00B9593D" w:rsidRDefault="00B9593D" w:rsidP="00B9593D">
      <w:pPr>
        <w:spacing w:after="0"/>
        <w:rPr>
          <w:b/>
          <w:bCs/>
          <w:sz w:val="24"/>
          <w:szCs w:val="24"/>
        </w:rPr>
      </w:pPr>
      <w:r w:rsidRPr="00B9593D">
        <w:rPr>
          <w:b/>
          <w:bCs/>
          <w:sz w:val="24"/>
          <w:szCs w:val="24"/>
        </w:rPr>
        <w:t>﻿Labor Statistics for the New York City Region, New York State Department of Labor</w:t>
      </w:r>
    </w:p>
    <w:p w:rsidR="00B9593D" w:rsidRPr="00B9593D" w:rsidRDefault="005B1A57" w:rsidP="00B9593D">
      <w:pPr>
        <w:spacing w:after="0"/>
        <w:rPr>
          <w:b/>
          <w:sz w:val="24"/>
          <w:szCs w:val="24"/>
        </w:rPr>
      </w:pPr>
      <w:hyperlink r:id="rId70" w:history="1">
        <w:r w:rsidR="00B9593D" w:rsidRPr="00B9593D">
          <w:rPr>
            <w:rStyle w:val="Hyperlink"/>
            <w:b/>
            <w:sz w:val="24"/>
            <w:szCs w:val="24"/>
          </w:rPr>
          <w:t>Click here</w:t>
        </w:r>
      </w:hyperlink>
    </w:p>
    <w:p w:rsidR="00B9593D" w:rsidRPr="00B9593D" w:rsidRDefault="00B9593D" w:rsidP="00B9593D">
      <w:pPr>
        <w:spacing w:after="0"/>
        <w:rPr>
          <w:b/>
          <w:sz w:val="24"/>
          <w:szCs w:val="24"/>
        </w:rPr>
      </w:pPr>
    </w:p>
    <w:p w:rsidR="00B9593D" w:rsidRPr="00B9593D" w:rsidRDefault="00B9593D" w:rsidP="00B9593D">
      <w:pPr>
        <w:spacing w:after="0"/>
        <w:rPr>
          <w:b/>
          <w:sz w:val="24"/>
          <w:szCs w:val="24"/>
        </w:rPr>
      </w:pPr>
      <w:proofErr w:type="gramStart"/>
      <w:r w:rsidRPr="00B9593D">
        <w:rPr>
          <w:b/>
          <w:sz w:val="24"/>
          <w:szCs w:val="24"/>
        </w:rPr>
        <w:t>Jobs for New York's Future.</w:t>
      </w:r>
      <w:proofErr w:type="gramEnd"/>
      <w:r w:rsidRPr="00B9593D">
        <w:rPr>
          <w:b/>
          <w:sz w:val="24"/>
          <w:szCs w:val="24"/>
        </w:rPr>
        <w:t xml:space="preserve"> </w:t>
      </w:r>
      <w:proofErr w:type="gramStart"/>
      <w:r w:rsidRPr="00B9593D">
        <w:rPr>
          <w:b/>
          <w:sz w:val="24"/>
          <w:szCs w:val="24"/>
        </w:rPr>
        <w:t>City University of New York Jobs Task Force, 2012.</w:t>
      </w:r>
      <w:proofErr w:type="gramEnd"/>
      <w:r w:rsidRPr="00B9593D">
        <w:rPr>
          <w:b/>
          <w:sz w:val="24"/>
          <w:szCs w:val="24"/>
        </w:rPr>
        <w:t xml:space="preserve">  </w:t>
      </w:r>
    </w:p>
    <w:p w:rsidR="00B9593D" w:rsidRPr="00B9593D" w:rsidRDefault="005B1A57" w:rsidP="00B9593D">
      <w:pPr>
        <w:spacing w:after="0"/>
        <w:rPr>
          <w:b/>
          <w:sz w:val="24"/>
          <w:szCs w:val="24"/>
        </w:rPr>
      </w:pPr>
      <w:hyperlink r:id="rId71" w:history="1">
        <w:r w:rsidR="00B9593D" w:rsidRPr="00B9593D">
          <w:rPr>
            <w:rStyle w:val="Hyperlink"/>
            <w:b/>
            <w:sz w:val="24"/>
            <w:szCs w:val="24"/>
          </w:rPr>
          <w:t>Click here</w:t>
        </w:r>
      </w:hyperlink>
    </w:p>
    <w:p w:rsidR="00B9593D" w:rsidRPr="00B9593D" w:rsidRDefault="00B9593D" w:rsidP="00B9593D">
      <w:pPr>
        <w:spacing w:after="0"/>
        <w:rPr>
          <w:b/>
          <w:sz w:val="24"/>
          <w:szCs w:val="24"/>
        </w:rPr>
      </w:pPr>
    </w:p>
    <w:p w:rsidR="00B9593D" w:rsidRPr="00B9593D" w:rsidRDefault="00B9593D" w:rsidP="00B9593D">
      <w:pPr>
        <w:spacing w:after="0"/>
        <w:rPr>
          <w:b/>
          <w:sz w:val="24"/>
          <w:szCs w:val="24"/>
        </w:rPr>
      </w:pPr>
      <w:proofErr w:type="gramStart"/>
      <w:r w:rsidRPr="00B9593D">
        <w:rPr>
          <w:b/>
          <w:sz w:val="24"/>
          <w:szCs w:val="24"/>
        </w:rPr>
        <w:t>New York City Food Policy Center.</w:t>
      </w:r>
      <w:proofErr w:type="gramEnd"/>
      <w:r w:rsidRPr="00B9593D">
        <w:rPr>
          <w:b/>
          <w:sz w:val="24"/>
          <w:szCs w:val="24"/>
        </w:rPr>
        <w:t xml:space="preserve"> Jobs for a healthier diet and a stronger economy: Opportunities for creating new good food jobs in New York City. 2013</w:t>
      </w:r>
    </w:p>
    <w:p w:rsidR="00B9593D" w:rsidRPr="00B9593D" w:rsidRDefault="005B1A57" w:rsidP="00B9593D">
      <w:pPr>
        <w:spacing w:after="0"/>
        <w:rPr>
          <w:rStyle w:val="Hyperlink"/>
          <w:b/>
          <w:sz w:val="24"/>
          <w:szCs w:val="24"/>
        </w:rPr>
      </w:pPr>
      <w:hyperlink r:id="rId72" w:history="1">
        <w:r w:rsidR="00B9593D" w:rsidRPr="00B9593D">
          <w:rPr>
            <w:rStyle w:val="Hyperlink"/>
            <w:b/>
            <w:sz w:val="24"/>
            <w:szCs w:val="24"/>
          </w:rPr>
          <w:t>Click here</w:t>
        </w:r>
      </w:hyperlink>
    </w:p>
    <w:p w:rsidR="00B9593D" w:rsidRPr="00B9593D" w:rsidRDefault="00B9593D" w:rsidP="00B9593D">
      <w:pPr>
        <w:spacing w:after="0"/>
        <w:rPr>
          <w:b/>
          <w:sz w:val="24"/>
          <w:szCs w:val="24"/>
        </w:rPr>
      </w:pPr>
    </w:p>
    <w:p w:rsidR="00B9593D" w:rsidRPr="00B9593D" w:rsidRDefault="00CA51DA" w:rsidP="00B9593D">
      <w:pPr>
        <w:spacing w:after="0"/>
        <w:rPr>
          <w:b/>
          <w:bCs/>
          <w:sz w:val="24"/>
          <w:szCs w:val="24"/>
        </w:rPr>
      </w:pPr>
      <w:proofErr w:type="spellStart"/>
      <w:r>
        <w:rPr>
          <w:b/>
          <w:bCs/>
          <w:sz w:val="24"/>
          <w:szCs w:val="24"/>
        </w:rPr>
        <w:t>Pavetti</w:t>
      </w:r>
      <w:proofErr w:type="spellEnd"/>
      <w:r>
        <w:rPr>
          <w:b/>
          <w:bCs/>
          <w:sz w:val="24"/>
          <w:szCs w:val="24"/>
        </w:rPr>
        <w:t xml:space="preserve"> L, Schott L, Lower-</w:t>
      </w:r>
      <w:proofErr w:type="spellStart"/>
      <w:r>
        <w:rPr>
          <w:b/>
          <w:bCs/>
          <w:sz w:val="24"/>
          <w:szCs w:val="24"/>
        </w:rPr>
        <w:t>Basch</w:t>
      </w:r>
      <w:proofErr w:type="spellEnd"/>
      <w:r>
        <w:rPr>
          <w:b/>
          <w:bCs/>
          <w:sz w:val="24"/>
          <w:szCs w:val="24"/>
        </w:rPr>
        <w:t xml:space="preserve"> E. </w:t>
      </w:r>
      <w:r w:rsidR="00B9593D" w:rsidRPr="00B9593D">
        <w:rPr>
          <w:b/>
          <w:bCs/>
          <w:sz w:val="24"/>
          <w:szCs w:val="24"/>
        </w:rPr>
        <w:t>Creating Subsidized Employment Oppor</w:t>
      </w:r>
      <w:r>
        <w:rPr>
          <w:b/>
          <w:bCs/>
          <w:sz w:val="24"/>
          <w:szCs w:val="24"/>
        </w:rPr>
        <w:t xml:space="preserve">tunities for Low-Income Parents. </w:t>
      </w:r>
      <w:proofErr w:type="gramStart"/>
      <w:r w:rsidR="00B9593D" w:rsidRPr="00B9593D">
        <w:rPr>
          <w:b/>
          <w:bCs/>
          <w:sz w:val="24"/>
          <w:szCs w:val="24"/>
        </w:rPr>
        <w:t>The Legacy of the TANF Emergency Fund</w:t>
      </w:r>
      <w:r>
        <w:rPr>
          <w:b/>
          <w:bCs/>
          <w:sz w:val="24"/>
          <w:szCs w:val="24"/>
        </w:rPr>
        <w:t>.</w:t>
      </w:r>
      <w:proofErr w:type="gramEnd"/>
      <w:r>
        <w:rPr>
          <w:b/>
          <w:bCs/>
          <w:sz w:val="24"/>
          <w:szCs w:val="24"/>
        </w:rPr>
        <w:t xml:space="preserve"> 2011.</w:t>
      </w:r>
    </w:p>
    <w:p w:rsidR="00B9593D" w:rsidRPr="00B9593D" w:rsidRDefault="005B1A57" w:rsidP="00B9593D">
      <w:pPr>
        <w:spacing w:after="0"/>
        <w:rPr>
          <w:rStyle w:val="Hyperlink"/>
          <w:b/>
          <w:sz w:val="24"/>
          <w:szCs w:val="24"/>
        </w:rPr>
      </w:pPr>
      <w:hyperlink r:id="rId73" w:history="1">
        <w:r w:rsidR="00B9593D" w:rsidRPr="00B9593D">
          <w:rPr>
            <w:rStyle w:val="Hyperlink"/>
            <w:b/>
            <w:sz w:val="24"/>
            <w:szCs w:val="24"/>
          </w:rPr>
          <w:t>Click here</w:t>
        </w:r>
      </w:hyperlink>
    </w:p>
    <w:p w:rsidR="00B9593D" w:rsidRPr="00B9593D" w:rsidRDefault="00B9593D" w:rsidP="00B9593D">
      <w:pPr>
        <w:spacing w:after="0"/>
        <w:rPr>
          <w:b/>
          <w:sz w:val="24"/>
          <w:szCs w:val="24"/>
        </w:rPr>
      </w:pPr>
    </w:p>
    <w:p w:rsidR="00B9593D" w:rsidRPr="00B9593D" w:rsidRDefault="00B9593D" w:rsidP="00B9593D">
      <w:pPr>
        <w:spacing w:after="0"/>
        <w:rPr>
          <w:b/>
          <w:sz w:val="24"/>
          <w:szCs w:val="24"/>
        </w:rPr>
      </w:pPr>
      <w:r w:rsidRPr="00B9593D">
        <w:rPr>
          <w:b/>
          <w:sz w:val="24"/>
          <w:szCs w:val="24"/>
        </w:rPr>
        <w:t xml:space="preserve">Immigrant Entrepreneurs Creating Jobs and Strengthening the U.S. Economy in Growing Industries: Transportation, Food and Building Services, </w:t>
      </w:r>
      <w:proofErr w:type="gramStart"/>
      <w:r w:rsidRPr="00B9593D">
        <w:rPr>
          <w:b/>
          <w:sz w:val="24"/>
          <w:szCs w:val="24"/>
        </w:rPr>
        <w:t>The</w:t>
      </w:r>
      <w:proofErr w:type="gramEnd"/>
      <w:r w:rsidRPr="00B9593D">
        <w:rPr>
          <w:b/>
          <w:sz w:val="24"/>
          <w:szCs w:val="24"/>
        </w:rPr>
        <w:t xml:space="preserve"> Immigrant Learning Center</w:t>
      </w:r>
      <w:r w:rsidR="00CA51DA">
        <w:rPr>
          <w:b/>
          <w:sz w:val="24"/>
          <w:szCs w:val="24"/>
        </w:rPr>
        <w:t xml:space="preserve">. April 2013. </w:t>
      </w:r>
    </w:p>
    <w:p w:rsidR="00B9593D" w:rsidRPr="00B9593D" w:rsidRDefault="005B1A57" w:rsidP="00B9593D">
      <w:pPr>
        <w:tabs>
          <w:tab w:val="left" w:pos="5496"/>
        </w:tabs>
        <w:spacing w:after="0"/>
        <w:rPr>
          <w:rStyle w:val="Hyperlink"/>
          <w:b/>
          <w:sz w:val="24"/>
          <w:szCs w:val="24"/>
        </w:rPr>
      </w:pPr>
      <w:hyperlink r:id="rId74" w:history="1">
        <w:r w:rsidR="00B9593D" w:rsidRPr="00B9593D">
          <w:rPr>
            <w:rStyle w:val="Hyperlink"/>
            <w:b/>
            <w:sz w:val="24"/>
            <w:szCs w:val="24"/>
          </w:rPr>
          <w:t>Click here</w:t>
        </w:r>
      </w:hyperlink>
    </w:p>
    <w:p w:rsidR="00B9593D" w:rsidRPr="00B9593D" w:rsidRDefault="00B9593D" w:rsidP="00B9593D">
      <w:pPr>
        <w:tabs>
          <w:tab w:val="left" w:pos="5496"/>
        </w:tabs>
        <w:spacing w:after="0"/>
        <w:rPr>
          <w:b/>
          <w:sz w:val="24"/>
          <w:szCs w:val="24"/>
        </w:rPr>
      </w:pPr>
    </w:p>
    <w:p w:rsidR="00B9593D" w:rsidRPr="00B9593D" w:rsidRDefault="00B9593D" w:rsidP="00B9593D">
      <w:pPr>
        <w:tabs>
          <w:tab w:val="left" w:pos="5496"/>
        </w:tabs>
        <w:spacing w:after="0"/>
        <w:rPr>
          <w:b/>
          <w:bCs/>
          <w:sz w:val="24"/>
          <w:szCs w:val="24"/>
        </w:rPr>
      </w:pPr>
      <w:r w:rsidRPr="00B9593D">
        <w:rPr>
          <w:b/>
          <w:bCs/>
          <w:sz w:val="24"/>
          <w:szCs w:val="24"/>
        </w:rPr>
        <w:t xml:space="preserve">New York Area Employment – November 2013. </w:t>
      </w:r>
      <w:proofErr w:type="gramStart"/>
      <w:r w:rsidRPr="00B9593D">
        <w:rPr>
          <w:b/>
          <w:bCs/>
          <w:sz w:val="24"/>
          <w:szCs w:val="24"/>
        </w:rPr>
        <w:t>United States Department of Labor, Bureau of Labor Statistics.</w:t>
      </w:r>
      <w:proofErr w:type="gramEnd"/>
      <w:r w:rsidRPr="00B9593D">
        <w:rPr>
          <w:b/>
          <w:bCs/>
          <w:sz w:val="24"/>
          <w:szCs w:val="24"/>
        </w:rPr>
        <w:t xml:space="preserve"> </w:t>
      </w:r>
      <w:proofErr w:type="gramStart"/>
      <w:r w:rsidRPr="00B9593D">
        <w:rPr>
          <w:b/>
          <w:bCs/>
          <w:sz w:val="24"/>
          <w:szCs w:val="24"/>
        </w:rPr>
        <w:t>New York-New Jersey Information Office.</w:t>
      </w:r>
      <w:proofErr w:type="gramEnd"/>
      <w:r w:rsidRPr="00B9593D">
        <w:rPr>
          <w:b/>
          <w:bCs/>
          <w:sz w:val="24"/>
          <w:szCs w:val="24"/>
        </w:rPr>
        <w:t xml:space="preserve"> </w:t>
      </w:r>
    </w:p>
    <w:p w:rsidR="00B9593D" w:rsidRPr="00B9593D" w:rsidRDefault="005B1A57" w:rsidP="00B9593D">
      <w:pPr>
        <w:tabs>
          <w:tab w:val="left" w:pos="5496"/>
        </w:tabs>
        <w:spacing w:after="0"/>
        <w:rPr>
          <w:rStyle w:val="Hyperlink"/>
          <w:b/>
          <w:sz w:val="24"/>
          <w:szCs w:val="24"/>
        </w:rPr>
      </w:pPr>
      <w:hyperlink r:id="rId75" w:history="1">
        <w:r w:rsidR="00B9593D" w:rsidRPr="00B9593D">
          <w:rPr>
            <w:rStyle w:val="Hyperlink"/>
            <w:b/>
            <w:sz w:val="24"/>
            <w:szCs w:val="24"/>
          </w:rPr>
          <w:t>Click here</w:t>
        </w:r>
      </w:hyperlink>
    </w:p>
    <w:p w:rsidR="00B9593D" w:rsidRPr="00B9593D" w:rsidRDefault="00B9593D" w:rsidP="00B9593D">
      <w:pPr>
        <w:tabs>
          <w:tab w:val="left" w:pos="5496"/>
        </w:tabs>
        <w:spacing w:after="0"/>
        <w:rPr>
          <w:b/>
          <w:sz w:val="24"/>
          <w:szCs w:val="24"/>
        </w:rPr>
      </w:pPr>
    </w:p>
    <w:p w:rsidR="00B9593D" w:rsidRPr="00B9593D" w:rsidRDefault="00B9593D" w:rsidP="00B9593D">
      <w:pPr>
        <w:tabs>
          <w:tab w:val="left" w:pos="5496"/>
        </w:tabs>
        <w:spacing w:after="0"/>
        <w:rPr>
          <w:b/>
          <w:sz w:val="24"/>
          <w:szCs w:val="24"/>
        </w:rPr>
      </w:pPr>
      <w:r w:rsidRPr="00B9593D">
        <w:rPr>
          <w:b/>
          <w:sz w:val="24"/>
          <w:szCs w:val="24"/>
        </w:rPr>
        <w:t xml:space="preserve">Freudenberg N, </w:t>
      </w:r>
      <w:proofErr w:type="spellStart"/>
      <w:r w:rsidRPr="00B9593D">
        <w:rPr>
          <w:b/>
          <w:sz w:val="24"/>
          <w:szCs w:val="24"/>
        </w:rPr>
        <w:t>Tsui</w:t>
      </w:r>
      <w:proofErr w:type="spellEnd"/>
      <w:r w:rsidRPr="00B9593D">
        <w:rPr>
          <w:b/>
          <w:sz w:val="24"/>
          <w:szCs w:val="24"/>
        </w:rPr>
        <w:t xml:space="preserve"> E. Training new community health, food service, and environmental protection workers could boost health, jobs, and growth. </w:t>
      </w:r>
      <w:proofErr w:type="gramStart"/>
      <w:r w:rsidRPr="00B9593D">
        <w:rPr>
          <w:b/>
          <w:sz w:val="24"/>
          <w:szCs w:val="24"/>
        </w:rPr>
        <w:t xml:space="preserve">Health </w:t>
      </w:r>
      <w:proofErr w:type="spellStart"/>
      <w:r w:rsidRPr="00B9593D">
        <w:rPr>
          <w:b/>
          <w:sz w:val="24"/>
          <w:szCs w:val="24"/>
        </w:rPr>
        <w:t>Aff</w:t>
      </w:r>
      <w:proofErr w:type="spellEnd"/>
      <w:r w:rsidRPr="00B9593D">
        <w:rPr>
          <w:b/>
          <w:sz w:val="24"/>
          <w:szCs w:val="24"/>
        </w:rPr>
        <w:t xml:space="preserve"> (Millwood).</w:t>
      </w:r>
      <w:proofErr w:type="gramEnd"/>
      <w:r w:rsidRPr="00B9593D">
        <w:rPr>
          <w:b/>
          <w:sz w:val="24"/>
          <w:szCs w:val="24"/>
        </w:rPr>
        <w:t xml:space="preserve"> 2011</w:t>
      </w:r>
      <w:proofErr w:type="gramStart"/>
      <w:r w:rsidRPr="00B9593D">
        <w:rPr>
          <w:b/>
          <w:sz w:val="24"/>
          <w:szCs w:val="24"/>
        </w:rPr>
        <w:t>;30</w:t>
      </w:r>
      <w:proofErr w:type="gramEnd"/>
      <w:r w:rsidRPr="00B9593D">
        <w:rPr>
          <w:b/>
          <w:sz w:val="24"/>
          <w:szCs w:val="24"/>
        </w:rPr>
        <w:t>(11):2098-106.</w:t>
      </w:r>
    </w:p>
    <w:p w:rsidR="00B9593D" w:rsidRDefault="005B1A57" w:rsidP="00B9593D">
      <w:pPr>
        <w:rPr>
          <w:rStyle w:val="Hyperlink"/>
          <w:b/>
          <w:sz w:val="24"/>
          <w:szCs w:val="24"/>
        </w:rPr>
      </w:pPr>
      <w:hyperlink r:id="rId76" w:history="1">
        <w:r w:rsidR="00B9593D" w:rsidRPr="00B9593D">
          <w:rPr>
            <w:rStyle w:val="Hyperlink"/>
            <w:b/>
            <w:sz w:val="24"/>
            <w:szCs w:val="24"/>
          </w:rPr>
          <w:t>Click here</w:t>
        </w:r>
      </w:hyperlink>
    </w:p>
    <w:p w:rsidR="00B9593D" w:rsidRDefault="00B9593D" w:rsidP="00B9593D">
      <w:pPr>
        <w:jc w:val="center"/>
        <w:rPr>
          <w:rFonts w:ascii="Calibri" w:hAnsi="Calibri"/>
          <w:b/>
          <w:sz w:val="24"/>
          <w:szCs w:val="24"/>
        </w:rPr>
      </w:pPr>
      <w:r w:rsidRPr="00B9593D">
        <w:rPr>
          <w:rFonts w:ascii="Calibri" w:hAnsi="Calibri"/>
          <w:b/>
          <w:sz w:val="24"/>
          <w:szCs w:val="24"/>
        </w:rPr>
        <w:lastRenderedPageBreak/>
        <w:t xml:space="preserve">Working Group 9: </w:t>
      </w:r>
    </w:p>
    <w:p w:rsidR="00B9593D" w:rsidRPr="00B9593D" w:rsidRDefault="00B9593D" w:rsidP="00B9593D">
      <w:pPr>
        <w:jc w:val="center"/>
        <w:rPr>
          <w:rFonts w:ascii="Calibri" w:eastAsia="Times New Roman" w:hAnsi="Calibri"/>
          <w:b/>
          <w:sz w:val="24"/>
          <w:szCs w:val="24"/>
        </w:rPr>
      </w:pPr>
      <w:r w:rsidRPr="00B9593D">
        <w:rPr>
          <w:rFonts w:ascii="Calibri" w:eastAsia="Times New Roman" w:hAnsi="Calibri" w:cs="Times New Roman"/>
          <w:b/>
          <w:color w:val="000000"/>
          <w:sz w:val="24"/>
          <w:szCs w:val="24"/>
        </w:rPr>
        <w:t>How can NYC link people with mental health problems to services that can prevent more serious consequences?</w:t>
      </w:r>
    </w:p>
    <w:p w:rsidR="00B9593D" w:rsidRPr="00B207DE" w:rsidRDefault="00B9593D" w:rsidP="00B9593D">
      <w:pPr>
        <w:spacing w:after="0" w:line="240" w:lineRule="auto"/>
        <w:contextualSpacing/>
        <w:rPr>
          <w:rFonts w:ascii="Calibri" w:hAnsi="Calibri"/>
          <w:b/>
          <w:sz w:val="24"/>
          <w:szCs w:val="24"/>
        </w:rPr>
      </w:pPr>
      <w:r w:rsidRPr="00B207DE">
        <w:rPr>
          <w:rFonts w:ascii="Calibri" w:hAnsi="Calibri"/>
          <w:b/>
          <w:sz w:val="24"/>
          <w:szCs w:val="24"/>
        </w:rPr>
        <w:t>Key Documents:</w:t>
      </w:r>
    </w:p>
    <w:p w:rsidR="00B9593D" w:rsidRDefault="00B9593D" w:rsidP="00B9593D">
      <w:pPr>
        <w:spacing w:after="0" w:line="240" w:lineRule="auto"/>
        <w:contextualSpacing/>
        <w:rPr>
          <w:rFonts w:ascii="Calibri" w:hAnsi="Calibri"/>
          <w:b/>
          <w:sz w:val="24"/>
          <w:szCs w:val="24"/>
        </w:rPr>
      </w:pPr>
    </w:p>
    <w:p w:rsidR="00B9593D" w:rsidRPr="00A7639F" w:rsidRDefault="00B9593D" w:rsidP="00B9593D">
      <w:pPr>
        <w:spacing w:after="0" w:line="240" w:lineRule="auto"/>
        <w:rPr>
          <w:rFonts w:eastAsia="Times New Roman" w:cs="Times New Roman"/>
          <w:b/>
          <w:sz w:val="24"/>
          <w:szCs w:val="24"/>
        </w:rPr>
      </w:pPr>
      <w:proofErr w:type="spellStart"/>
      <w:proofErr w:type="gramStart"/>
      <w:r w:rsidRPr="00A7639F">
        <w:rPr>
          <w:rFonts w:eastAsia="Times New Roman" w:cs="Times New Roman"/>
          <w:b/>
          <w:sz w:val="24"/>
          <w:szCs w:val="24"/>
        </w:rPr>
        <w:t>Goodell</w:t>
      </w:r>
      <w:proofErr w:type="spellEnd"/>
      <w:r w:rsidRPr="00A7639F">
        <w:rPr>
          <w:rFonts w:eastAsia="Times New Roman" w:cs="Times New Roman"/>
          <w:b/>
          <w:sz w:val="24"/>
          <w:szCs w:val="24"/>
        </w:rPr>
        <w:t xml:space="preserve"> S, </w:t>
      </w:r>
      <w:proofErr w:type="spellStart"/>
      <w:r w:rsidRPr="00A7639F">
        <w:rPr>
          <w:rFonts w:eastAsia="Times New Roman" w:cs="Times New Roman"/>
          <w:b/>
          <w:sz w:val="24"/>
          <w:szCs w:val="24"/>
        </w:rPr>
        <w:t>Druss</w:t>
      </w:r>
      <w:proofErr w:type="spellEnd"/>
      <w:r w:rsidRPr="00A7639F">
        <w:rPr>
          <w:rFonts w:eastAsia="Times New Roman" w:cs="Times New Roman"/>
          <w:b/>
          <w:sz w:val="24"/>
          <w:szCs w:val="24"/>
        </w:rPr>
        <w:t xml:space="preserve"> BG, Walker ER, M</w:t>
      </w:r>
      <w:r w:rsidR="00CA51DA">
        <w:rPr>
          <w:rFonts w:eastAsia="Times New Roman" w:cs="Times New Roman"/>
          <w:b/>
          <w:sz w:val="24"/>
          <w:szCs w:val="24"/>
        </w:rPr>
        <w:t>at</w:t>
      </w:r>
      <w:r w:rsidRPr="00A7639F">
        <w:rPr>
          <w:rFonts w:eastAsia="Times New Roman" w:cs="Times New Roman"/>
          <w:b/>
          <w:sz w:val="24"/>
          <w:szCs w:val="24"/>
        </w:rPr>
        <w:t xml:space="preserve"> M. (2011).</w:t>
      </w:r>
      <w:proofErr w:type="gramEnd"/>
      <w:r w:rsidRPr="00A7639F">
        <w:rPr>
          <w:rFonts w:eastAsia="Times New Roman" w:cs="Times New Roman"/>
          <w:b/>
          <w:sz w:val="24"/>
          <w:szCs w:val="24"/>
        </w:rPr>
        <w:t xml:space="preserve"> </w:t>
      </w:r>
      <w:proofErr w:type="gramStart"/>
      <w:r w:rsidRPr="00A7639F">
        <w:rPr>
          <w:rFonts w:eastAsia="Times New Roman" w:cs="Times New Roman"/>
          <w:b/>
          <w:sz w:val="24"/>
          <w:szCs w:val="24"/>
        </w:rPr>
        <w:t>Mental disorders and medical comorbidity.</w:t>
      </w:r>
      <w:proofErr w:type="gramEnd"/>
      <w:r w:rsidRPr="00A7639F">
        <w:rPr>
          <w:rFonts w:eastAsia="Times New Roman" w:cs="Times New Roman"/>
          <w:b/>
          <w:sz w:val="24"/>
          <w:szCs w:val="24"/>
        </w:rPr>
        <w:t xml:space="preserve"> </w:t>
      </w:r>
      <w:proofErr w:type="gramStart"/>
      <w:r w:rsidRPr="00A7639F">
        <w:rPr>
          <w:rFonts w:eastAsia="Times New Roman" w:cs="Times New Roman"/>
          <w:b/>
          <w:i/>
          <w:iCs/>
          <w:sz w:val="24"/>
          <w:szCs w:val="24"/>
        </w:rPr>
        <w:t>Robert Wood Johnson Foundation</w:t>
      </w:r>
      <w:r w:rsidRPr="00A7639F">
        <w:rPr>
          <w:rFonts w:eastAsia="Times New Roman" w:cs="Times New Roman"/>
          <w:b/>
          <w:sz w:val="24"/>
          <w:szCs w:val="24"/>
        </w:rPr>
        <w:t>, 2.</w:t>
      </w:r>
      <w:proofErr w:type="gramEnd"/>
    </w:p>
    <w:p w:rsidR="00B9593D" w:rsidRPr="00A7639F" w:rsidRDefault="005B1A57" w:rsidP="00B9593D">
      <w:pPr>
        <w:widowControl w:val="0"/>
        <w:autoSpaceDE w:val="0"/>
        <w:autoSpaceDN w:val="0"/>
        <w:adjustRightInd w:val="0"/>
        <w:spacing w:after="0" w:line="240" w:lineRule="auto"/>
        <w:contextualSpacing/>
        <w:rPr>
          <w:rStyle w:val="Hyperlink"/>
          <w:rFonts w:ascii="Calibri" w:hAnsi="Calibri"/>
          <w:b/>
          <w:sz w:val="24"/>
          <w:szCs w:val="24"/>
        </w:rPr>
      </w:pPr>
      <w:hyperlink r:id="rId77" w:history="1">
        <w:r w:rsidR="00B9593D" w:rsidRPr="00A7639F">
          <w:rPr>
            <w:rStyle w:val="Hyperlink"/>
            <w:rFonts w:ascii="Calibri" w:hAnsi="Calibri"/>
            <w:b/>
            <w:sz w:val="24"/>
            <w:szCs w:val="24"/>
          </w:rPr>
          <w:t>Click here</w:t>
        </w:r>
      </w:hyperlink>
    </w:p>
    <w:p w:rsidR="00B9593D" w:rsidRPr="00A7639F"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p>
    <w:p w:rsidR="00B9593D" w:rsidRPr="00A7639F" w:rsidRDefault="00B9593D" w:rsidP="00B9593D">
      <w:pPr>
        <w:widowControl w:val="0"/>
        <w:autoSpaceDE w:val="0"/>
        <w:autoSpaceDN w:val="0"/>
        <w:adjustRightInd w:val="0"/>
        <w:spacing w:after="0" w:line="240" w:lineRule="auto"/>
        <w:contextualSpacing/>
        <w:rPr>
          <w:rFonts w:ascii="Calibri" w:hAnsi="Calibri" w:cs="Times New Roman"/>
          <w:b/>
          <w:sz w:val="24"/>
          <w:szCs w:val="24"/>
        </w:rPr>
      </w:pPr>
      <w:r w:rsidRPr="00A7639F">
        <w:rPr>
          <w:rFonts w:ascii="Calibri" w:hAnsi="Calibri" w:cs="Times New Roman"/>
          <w:b/>
          <w:sz w:val="24"/>
          <w:szCs w:val="24"/>
        </w:rPr>
        <w:t xml:space="preserve">Young Adults Get Needed Mental Health Services Under </w:t>
      </w:r>
      <w:proofErr w:type="spellStart"/>
      <w:r w:rsidRPr="00A7639F">
        <w:rPr>
          <w:rFonts w:ascii="Calibri" w:hAnsi="Calibri" w:cs="Times New Roman"/>
          <w:b/>
          <w:sz w:val="24"/>
          <w:szCs w:val="24"/>
        </w:rPr>
        <w:t>Obamacare</w:t>
      </w:r>
      <w:proofErr w:type="spellEnd"/>
      <w:r w:rsidRPr="00A7639F">
        <w:rPr>
          <w:rFonts w:ascii="Calibri" w:hAnsi="Calibri" w:cs="Times New Roman"/>
          <w:b/>
          <w:sz w:val="24"/>
          <w:szCs w:val="24"/>
        </w:rPr>
        <w:t xml:space="preserve">. </w:t>
      </w:r>
      <w:proofErr w:type="gramStart"/>
      <w:r w:rsidRPr="00A7639F">
        <w:rPr>
          <w:rFonts w:ascii="Calibri" w:hAnsi="Calibri" w:cs="Times New Roman"/>
          <w:b/>
          <w:sz w:val="24"/>
          <w:szCs w:val="24"/>
        </w:rPr>
        <w:t xml:space="preserve">Young </w:t>
      </w:r>
      <w:proofErr w:type="spellStart"/>
      <w:r w:rsidRPr="00A7639F">
        <w:rPr>
          <w:rFonts w:ascii="Calibri" w:hAnsi="Calibri" w:cs="Times New Roman"/>
          <w:b/>
          <w:sz w:val="24"/>
          <w:szCs w:val="24"/>
        </w:rPr>
        <w:t>Invincibles</w:t>
      </w:r>
      <w:proofErr w:type="spellEnd"/>
      <w:r w:rsidRPr="00A7639F">
        <w:rPr>
          <w:rFonts w:ascii="Calibri" w:hAnsi="Calibri" w:cs="Times New Roman"/>
          <w:b/>
          <w:sz w:val="24"/>
          <w:szCs w:val="24"/>
        </w:rPr>
        <w:t xml:space="preserve"> and MHA-NYC.</w:t>
      </w:r>
      <w:proofErr w:type="gramEnd"/>
      <w:r w:rsidRPr="00A7639F">
        <w:rPr>
          <w:rFonts w:ascii="Calibri" w:hAnsi="Calibri" w:cs="Times New Roman"/>
          <w:b/>
          <w:sz w:val="24"/>
          <w:szCs w:val="24"/>
        </w:rPr>
        <w:t xml:space="preserve"> July 2013. </w:t>
      </w:r>
    </w:p>
    <w:p w:rsidR="00B9593D" w:rsidRPr="00A7639F" w:rsidRDefault="005B1A57" w:rsidP="00B9593D">
      <w:pPr>
        <w:spacing w:after="0" w:line="240" w:lineRule="auto"/>
        <w:contextualSpacing/>
        <w:rPr>
          <w:rFonts w:ascii="Calibri" w:hAnsi="Calibri" w:cs="Times New Roman"/>
          <w:b/>
          <w:sz w:val="24"/>
          <w:szCs w:val="24"/>
        </w:rPr>
      </w:pPr>
      <w:hyperlink r:id="rId78" w:history="1">
        <w:r w:rsidR="00B9593D" w:rsidRPr="00A7639F">
          <w:rPr>
            <w:rStyle w:val="Hyperlink"/>
            <w:rFonts w:ascii="Calibri" w:hAnsi="Calibri" w:cs="Times New Roman"/>
            <w:b/>
            <w:sz w:val="24"/>
            <w:szCs w:val="24"/>
          </w:rPr>
          <w:t>Click here</w:t>
        </w:r>
      </w:hyperlink>
    </w:p>
    <w:p w:rsidR="00B9593D" w:rsidRPr="00A7639F" w:rsidRDefault="00B9593D" w:rsidP="00B9593D">
      <w:pPr>
        <w:spacing w:after="0" w:line="240" w:lineRule="auto"/>
        <w:contextualSpacing/>
        <w:rPr>
          <w:rFonts w:ascii="Calibri" w:hAnsi="Calibri" w:cs="Times New Roman"/>
          <w:b/>
          <w:sz w:val="24"/>
          <w:szCs w:val="24"/>
        </w:rPr>
      </w:pPr>
    </w:p>
    <w:p w:rsidR="00B9593D" w:rsidRPr="00A7639F" w:rsidRDefault="00CA51DA" w:rsidP="00B9593D">
      <w:pPr>
        <w:spacing w:after="0"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Friedman M. </w:t>
      </w:r>
      <w:r w:rsidR="00B9593D" w:rsidRPr="00A7639F">
        <w:rPr>
          <w:rFonts w:eastAsia="Times New Roman" w:cs="Times New Roman"/>
          <w:b/>
          <w:bCs/>
          <w:kern w:val="36"/>
          <w:sz w:val="24"/>
          <w:szCs w:val="24"/>
        </w:rPr>
        <w:t>Preparing Communities for the Elder Boom: Mental Health Matters, MHA-NYC.</w:t>
      </w:r>
    </w:p>
    <w:p w:rsidR="00B9593D" w:rsidRPr="00A7639F" w:rsidRDefault="005B1A57" w:rsidP="00B9593D">
      <w:pPr>
        <w:spacing w:after="0" w:line="240" w:lineRule="auto"/>
        <w:outlineLvl w:val="0"/>
        <w:rPr>
          <w:rFonts w:eastAsia="Times New Roman" w:cs="Times New Roman"/>
          <w:b/>
          <w:bCs/>
          <w:kern w:val="36"/>
          <w:sz w:val="24"/>
          <w:szCs w:val="24"/>
        </w:rPr>
      </w:pPr>
      <w:hyperlink r:id="rId79" w:history="1">
        <w:r w:rsidR="00B9593D" w:rsidRPr="00A7639F">
          <w:rPr>
            <w:rStyle w:val="Hyperlink"/>
            <w:rFonts w:eastAsia="Times New Roman" w:cs="Times New Roman"/>
            <w:b/>
            <w:bCs/>
            <w:kern w:val="36"/>
            <w:sz w:val="24"/>
            <w:szCs w:val="24"/>
          </w:rPr>
          <w:t>Click here</w:t>
        </w:r>
      </w:hyperlink>
    </w:p>
    <w:p w:rsidR="00B9593D" w:rsidRPr="00A7639F" w:rsidRDefault="00B9593D" w:rsidP="00B9593D">
      <w:pPr>
        <w:spacing w:after="0" w:line="240" w:lineRule="auto"/>
        <w:contextualSpacing/>
        <w:rPr>
          <w:rFonts w:ascii="Calibri" w:hAnsi="Calibri" w:cs="Times New Roman"/>
          <w:b/>
          <w:sz w:val="24"/>
          <w:szCs w:val="24"/>
        </w:rPr>
      </w:pPr>
    </w:p>
    <w:p w:rsidR="00B9593D" w:rsidRPr="00A7639F" w:rsidRDefault="00B9593D" w:rsidP="00B9593D">
      <w:pPr>
        <w:spacing w:after="0" w:line="240" w:lineRule="auto"/>
        <w:contextualSpacing/>
        <w:rPr>
          <w:rFonts w:ascii="Calibri" w:hAnsi="Calibri" w:cs="Times New Roman"/>
          <w:b/>
          <w:sz w:val="24"/>
          <w:szCs w:val="24"/>
        </w:rPr>
      </w:pPr>
      <w:r w:rsidRPr="00A7639F">
        <w:rPr>
          <w:rFonts w:ascii="Calibri" w:hAnsi="Calibri" w:cs="Times New Roman"/>
          <w:b/>
          <w:sz w:val="24"/>
          <w:szCs w:val="24"/>
        </w:rPr>
        <w:t>Eros-</w:t>
      </w:r>
      <w:proofErr w:type="spellStart"/>
      <w:r w:rsidRPr="00A7639F">
        <w:rPr>
          <w:rFonts w:ascii="Calibri" w:hAnsi="Calibri" w:cs="Times New Roman"/>
          <w:b/>
          <w:sz w:val="24"/>
          <w:szCs w:val="24"/>
        </w:rPr>
        <w:t>Sarnyai</w:t>
      </w:r>
      <w:proofErr w:type="spellEnd"/>
      <w:r w:rsidRPr="00A7639F">
        <w:rPr>
          <w:rFonts w:ascii="Calibri" w:hAnsi="Calibri" w:cs="Times New Roman"/>
          <w:b/>
          <w:sz w:val="24"/>
          <w:szCs w:val="24"/>
        </w:rPr>
        <w:t xml:space="preserve"> M, </w:t>
      </w:r>
      <w:proofErr w:type="spellStart"/>
      <w:r w:rsidRPr="00A7639F">
        <w:rPr>
          <w:rFonts w:ascii="Calibri" w:hAnsi="Calibri" w:cs="Times New Roman"/>
          <w:b/>
          <w:sz w:val="24"/>
          <w:szCs w:val="24"/>
        </w:rPr>
        <w:t>Ephross</w:t>
      </w:r>
      <w:proofErr w:type="spellEnd"/>
      <w:r w:rsidRPr="00A7639F">
        <w:rPr>
          <w:rFonts w:ascii="Calibri" w:hAnsi="Calibri" w:cs="Times New Roman"/>
          <w:b/>
          <w:sz w:val="24"/>
          <w:szCs w:val="24"/>
        </w:rPr>
        <w:t xml:space="preserve"> P, Sadler P, </w:t>
      </w:r>
      <w:proofErr w:type="spellStart"/>
      <w:r w:rsidRPr="00A7639F">
        <w:rPr>
          <w:rFonts w:ascii="Calibri" w:hAnsi="Calibri" w:cs="Times New Roman"/>
          <w:b/>
          <w:sz w:val="24"/>
          <w:szCs w:val="24"/>
        </w:rPr>
        <w:t>Kumins</w:t>
      </w:r>
      <w:proofErr w:type="spellEnd"/>
      <w:r w:rsidRPr="00A7639F">
        <w:rPr>
          <w:rFonts w:ascii="Calibri" w:hAnsi="Calibri" w:cs="Times New Roman"/>
          <w:b/>
          <w:sz w:val="24"/>
          <w:szCs w:val="24"/>
        </w:rPr>
        <w:t xml:space="preserve"> H. Diagnosing and managing the mental health needs of adults exposed to disaster. </w:t>
      </w:r>
      <w:proofErr w:type="gramStart"/>
      <w:r w:rsidRPr="00A7639F">
        <w:rPr>
          <w:rFonts w:ascii="Calibri" w:hAnsi="Calibri" w:cs="Times New Roman"/>
          <w:b/>
          <w:i/>
          <w:sz w:val="24"/>
          <w:szCs w:val="24"/>
        </w:rPr>
        <w:t>City Health Information.</w:t>
      </w:r>
      <w:proofErr w:type="gramEnd"/>
      <w:r w:rsidRPr="00A7639F">
        <w:rPr>
          <w:rFonts w:ascii="Calibri" w:hAnsi="Calibri" w:cs="Times New Roman"/>
          <w:b/>
          <w:i/>
          <w:sz w:val="24"/>
          <w:szCs w:val="24"/>
        </w:rPr>
        <w:t xml:space="preserve"> </w:t>
      </w:r>
      <w:r w:rsidRPr="00A7639F">
        <w:rPr>
          <w:rFonts w:ascii="Calibri" w:hAnsi="Calibri" w:cs="Times New Roman"/>
          <w:b/>
          <w:sz w:val="24"/>
          <w:szCs w:val="24"/>
        </w:rPr>
        <w:t>2014</w:t>
      </w:r>
      <w:proofErr w:type="gramStart"/>
      <w:r w:rsidRPr="00A7639F">
        <w:rPr>
          <w:rFonts w:ascii="Calibri" w:hAnsi="Calibri" w:cs="Times New Roman"/>
          <w:b/>
          <w:sz w:val="24"/>
          <w:szCs w:val="24"/>
        </w:rPr>
        <w:t>;33</w:t>
      </w:r>
      <w:proofErr w:type="gramEnd"/>
      <w:r w:rsidRPr="00A7639F">
        <w:rPr>
          <w:rFonts w:ascii="Calibri" w:hAnsi="Calibri" w:cs="Times New Roman"/>
          <w:b/>
          <w:sz w:val="24"/>
          <w:szCs w:val="24"/>
        </w:rPr>
        <w:t>(10:1-8</w:t>
      </w:r>
      <w:r w:rsidR="00CA51DA">
        <w:rPr>
          <w:rFonts w:ascii="Calibri" w:hAnsi="Calibri" w:cs="Times New Roman"/>
          <w:b/>
          <w:sz w:val="24"/>
          <w:szCs w:val="24"/>
        </w:rPr>
        <w:t>)</w:t>
      </w:r>
      <w:r w:rsidRPr="00A7639F">
        <w:rPr>
          <w:rFonts w:ascii="Calibri" w:hAnsi="Calibri" w:cs="Times New Roman"/>
          <w:b/>
          <w:sz w:val="24"/>
          <w:szCs w:val="24"/>
        </w:rPr>
        <w:t>.</w:t>
      </w:r>
    </w:p>
    <w:p w:rsidR="00B9593D" w:rsidRPr="00A7639F" w:rsidRDefault="005B1A57" w:rsidP="00B9593D">
      <w:pPr>
        <w:spacing w:after="0" w:line="240" w:lineRule="auto"/>
        <w:contextualSpacing/>
        <w:rPr>
          <w:rFonts w:ascii="Calibri" w:hAnsi="Calibri" w:cs="Times New Roman"/>
          <w:b/>
          <w:sz w:val="24"/>
          <w:szCs w:val="24"/>
        </w:rPr>
      </w:pPr>
      <w:hyperlink r:id="rId80" w:history="1">
        <w:r w:rsidR="00B9593D" w:rsidRPr="00A7639F">
          <w:rPr>
            <w:rStyle w:val="Hyperlink"/>
            <w:rFonts w:ascii="Calibri" w:hAnsi="Calibri" w:cs="Times New Roman"/>
            <w:b/>
            <w:sz w:val="24"/>
            <w:szCs w:val="24"/>
          </w:rPr>
          <w:t>Click here</w:t>
        </w:r>
      </w:hyperlink>
    </w:p>
    <w:p w:rsidR="00B9593D" w:rsidRPr="00A7639F" w:rsidRDefault="00B9593D" w:rsidP="00B9593D">
      <w:pPr>
        <w:spacing w:after="0" w:line="240" w:lineRule="auto"/>
        <w:contextualSpacing/>
        <w:rPr>
          <w:rFonts w:ascii="Calibri" w:hAnsi="Calibri" w:cs="Times New Roman"/>
          <w:b/>
          <w:sz w:val="24"/>
          <w:szCs w:val="24"/>
        </w:rPr>
      </w:pPr>
    </w:p>
    <w:p w:rsidR="00B9593D" w:rsidRPr="00A7639F" w:rsidRDefault="00B9593D" w:rsidP="00B9593D">
      <w:pPr>
        <w:spacing w:after="0" w:line="240" w:lineRule="auto"/>
        <w:contextualSpacing/>
        <w:rPr>
          <w:rFonts w:ascii="Calibri" w:hAnsi="Calibri" w:cs="Times New Roman"/>
          <w:b/>
          <w:sz w:val="24"/>
          <w:szCs w:val="24"/>
        </w:rPr>
      </w:pPr>
      <w:r w:rsidRPr="00A7639F">
        <w:rPr>
          <w:rFonts w:ascii="Calibri" w:hAnsi="Calibri" w:cs="Times New Roman"/>
          <w:b/>
          <w:sz w:val="24"/>
          <w:szCs w:val="24"/>
        </w:rPr>
        <w:t>An Innovative Program Model for Mental Health Clinic Services for Correctional Reentry Populations: The Fortune Society’s Better Living Center. June 2013</w:t>
      </w:r>
    </w:p>
    <w:p w:rsidR="00B9593D" w:rsidRPr="00A7639F" w:rsidRDefault="005B1A57" w:rsidP="00B9593D">
      <w:pPr>
        <w:spacing w:after="0" w:line="240" w:lineRule="auto"/>
        <w:contextualSpacing/>
        <w:rPr>
          <w:rFonts w:ascii="Calibri" w:hAnsi="Calibri" w:cs="Times New Roman"/>
          <w:b/>
          <w:sz w:val="24"/>
          <w:szCs w:val="24"/>
        </w:rPr>
      </w:pPr>
      <w:hyperlink r:id="rId81" w:history="1">
        <w:r w:rsidR="00B9593D" w:rsidRPr="00A7639F">
          <w:rPr>
            <w:rStyle w:val="Hyperlink"/>
            <w:rFonts w:ascii="Calibri" w:hAnsi="Calibri" w:cs="Times New Roman"/>
            <w:b/>
            <w:sz w:val="24"/>
            <w:szCs w:val="24"/>
          </w:rPr>
          <w:t>Click here</w:t>
        </w:r>
      </w:hyperlink>
    </w:p>
    <w:p w:rsidR="00B9593D" w:rsidRPr="00A7639F" w:rsidRDefault="00B9593D" w:rsidP="00B9593D">
      <w:pPr>
        <w:spacing w:after="0" w:line="240" w:lineRule="auto"/>
        <w:contextualSpacing/>
        <w:rPr>
          <w:rFonts w:ascii="Calibri" w:hAnsi="Calibri" w:cs="Times New Roman"/>
          <w:b/>
          <w:sz w:val="24"/>
          <w:szCs w:val="24"/>
        </w:rPr>
      </w:pPr>
    </w:p>
    <w:p w:rsidR="00B9593D" w:rsidRPr="00A7639F" w:rsidRDefault="00CA51DA" w:rsidP="00B9593D">
      <w:pPr>
        <w:spacing w:after="0" w:line="240" w:lineRule="auto"/>
        <w:rPr>
          <w:rFonts w:eastAsia="Times New Roman" w:cs="Times New Roman"/>
          <w:b/>
          <w:sz w:val="24"/>
          <w:szCs w:val="24"/>
        </w:rPr>
      </w:pPr>
      <w:proofErr w:type="spellStart"/>
      <w:r>
        <w:rPr>
          <w:rFonts w:eastAsia="Times New Roman" w:cs="Times New Roman"/>
          <w:b/>
          <w:sz w:val="24"/>
          <w:szCs w:val="24"/>
        </w:rPr>
        <w:t>Kazdin</w:t>
      </w:r>
      <w:proofErr w:type="spellEnd"/>
      <w:r>
        <w:rPr>
          <w:rFonts w:eastAsia="Times New Roman" w:cs="Times New Roman"/>
          <w:b/>
          <w:sz w:val="24"/>
          <w:szCs w:val="24"/>
        </w:rPr>
        <w:t xml:space="preserve"> AE, </w:t>
      </w:r>
      <w:proofErr w:type="spellStart"/>
      <w:r>
        <w:rPr>
          <w:rFonts w:eastAsia="Times New Roman" w:cs="Times New Roman"/>
          <w:b/>
          <w:sz w:val="24"/>
          <w:szCs w:val="24"/>
        </w:rPr>
        <w:t>Rabbitt</w:t>
      </w:r>
      <w:proofErr w:type="spellEnd"/>
      <w:r>
        <w:rPr>
          <w:rFonts w:eastAsia="Times New Roman" w:cs="Times New Roman"/>
          <w:b/>
          <w:sz w:val="24"/>
          <w:szCs w:val="24"/>
        </w:rPr>
        <w:t xml:space="preserve"> S</w:t>
      </w:r>
      <w:r w:rsidR="00B9593D" w:rsidRPr="00A7639F">
        <w:rPr>
          <w:rFonts w:eastAsia="Times New Roman" w:cs="Times New Roman"/>
          <w:b/>
          <w:sz w:val="24"/>
          <w:szCs w:val="24"/>
        </w:rPr>
        <w:t xml:space="preserve">M. (2013). </w:t>
      </w:r>
      <w:proofErr w:type="gramStart"/>
      <w:r w:rsidR="00B9593D" w:rsidRPr="00A7639F">
        <w:rPr>
          <w:rFonts w:eastAsia="Times New Roman" w:cs="Times New Roman"/>
          <w:b/>
          <w:sz w:val="24"/>
          <w:szCs w:val="24"/>
        </w:rPr>
        <w:t>Novel Models for Delivering Mental Health Services and Reducing the Burdens of Mental Illness.</w:t>
      </w:r>
      <w:proofErr w:type="gramEnd"/>
      <w:r w:rsidR="00B9593D" w:rsidRPr="00A7639F">
        <w:rPr>
          <w:rFonts w:eastAsia="Times New Roman" w:cs="Times New Roman"/>
          <w:b/>
          <w:sz w:val="24"/>
          <w:szCs w:val="24"/>
        </w:rPr>
        <w:t xml:space="preserve"> </w:t>
      </w:r>
      <w:r w:rsidR="00B9593D" w:rsidRPr="00A7639F">
        <w:rPr>
          <w:rFonts w:eastAsia="Times New Roman" w:cs="Times New Roman"/>
          <w:b/>
          <w:i/>
          <w:iCs/>
          <w:sz w:val="24"/>
          <w:szCs w:val="24"/>
        </w:rPr>
        <w:t>Clinical Psychological Science</w:t>
      </w:r>
      <w:r w:rsidR="00B9593D" w:rsidRPr="00A7639F">
        <w:rPr>
          <w:rFonts w:eastAsia="Times New Roman" w:cs="Times New Roman"/>
          <w:b/>
          <w:sz w:val="24"/>
          <w:szCs w:val="24"/>
        </w:rPr>
        <w:t xml:space="preserve">, </w:t>
      </w:r>
      <w:r w:rsidR="00B9593D" w:rsidRPr="00A7639F">
        <w:rPr>
          <w:rFonts w:eastAsia="Times New Roman" w:cs="Times New Roman"/>
          <w:b/>
          <w:i/>
          <w:iCs/>
          <w:sz w:val="24"/>
          <w:szCs w:val="24"/>
        </w:rPr>
        <w:t>1</w:t>
      </w:r>
      <w:r w:rsidR="00B9593D" w:rsidRPr="00A7639F">
        <w:rPr>
          <w:rFonts w:eastAsia="Times New Roman" w:cs="Times New Roman"/>
          <w:b/>
          <w:sz w:val="24"/>
          <w:szCs w:val="24"/>
        </w:rPr>
        <w:t xml:space="preserve">(2), 170–191. </w:t>
      </w:r>
    </w:p>
    <w:p w:rsidR="00B9593D" w:rsidRPr="00A7639F" w:rsidRDefault="005B1A57" w:rsidP="00B9593D">
      <w:pPr>
        <w:spacing w:after="0" w:line="240" w:lineRule="auto"/>
        <w:contextualSpacing/>
        <w:rPr>
          <w:b/>
          <w:sz w:val="24"/>
          <w:szCs w:val="24"/>
        </w:rPr>
      </w:pPr>
      <w:hyperlink r:id="rId82" w:history="1">
        <w:r w:rsidR="00B9593D" w:rsidRPr="00A7639F">
          <w:rPr>
            <w:rStyle w:val="Hyperlink"/>
            <w:rFonts w:ascii="Calibri" w:hAnsi="Calibri"/>
            <w:b/>
            <w:sz w:val="24"/>
            <w:szCs w:val="24"/>
          </w:rPr>
          <w:t>Click here</w:t>
        </w:r>
      </w:hyperlink>
    </w:p>
    <w:p w:rsidR="00B9593D" w:rsidRPr="00A7639F" w:rsidRDefault="00B9593D" w:rsidP="00B9593D">
      <w:pPr>
        <w:spacing w:after="0" w:line="240" w:lineRule="auto"/>
        <w:contextualSpacing/>
        <w:rPr>
          <w:b/>
          <w:sz w:val="24"/>
          <w:szCs w:val="24"/>
        </w:rPr>
      </w:pPr>
    </w:p>
    <w:p w:rsidR="00B9593D" w:rsidRDefault="00CA51DA" w:rsidP="00B9593D">
      <w:pPr>
        <w:spacing w:after="0" w:line="240" w:lineRule="auto"/>
        <w:contextualSpacing/>
        <w:rPr>
          <w:b/>
          <w:sz w:val="24"/>
          <w:szCs w:val="24"/>
        </w:rPr>
      </w:pPr>
      <w:proofErr w:type="spellStart"/>
      <w:r>
        <w:rPr>
          <w:b/>
          <w:sz w:val="24"/>
          <w:szCs w:val="24"/>
        </w:rPr>
        <w:t>Unutzer</w:t>
      </w:r>
      <w:proofErr w:type="spellEnd"/>
      <w:r>
        <w:rPr>
          <w:b/>
          <w:sz w:val="24"/>
          <w:szCs w:val="24"/>
        </w:rPr>
        <w:t xml:space="preserve"> J, et al. </w:t>
      </w:r>
      <w:r w:rsidR="00B9593D" w:rsidRPr="00A7639F">
        <w:rPr>
          <w:b/>
          <w:sz w:val="24"/>
          <w:szCs w:val="24"/>
        </w:rPr>
        <w:t xml:space="preserve">The Collaborative Care Model: An Approach for Integrating Physical and Mental </w:t>
      </w:r>
      <w:proofErr w:type="spellStart"/>
      <w:r w:rsidR="00B9593D" w:rsidRPr="00A7639F">
        <w:rPr>
          <w:b/>
          <w:sz w:val="24"/>
          <w:szCs w:val="24"/>
        </w:rPr>
        <w:t>Helath</w:t>
      </w:r>
      <w:proofErr w:type="spellEnd"/>
      <w:r w:rsidR="00B9593D" w:rsidRPr="00A7639F">
        <w:rPr>
          <w:b/>
          <w:sz w:val="24"/>
          <w:szCs w:val="24"/>
        </w:rPr>
        <w:t xml:space="preserve"> Care in </w:t>
      </w:r>
      <w:proofErr w:type="spellStart"/>
      <w:r w:rsidR="00B9593D" w:rsidRPr="00A7639F">
        <w:rPr>
          <w:b/>
          <w:sz w:val="24"/>
          <w:szCs w:val="24"/>
        </w:rPr>
        <w:t>mediaid</w:t>
      </w:r>
      <w:proofErr w:type="spellEnd"/>
      <w:r w:rsidR="00B9593D" w:rsidRPr="00A7639F">
        <w:rPr>
          <w:b/>
          <w:sz w:val="24"/>
          <w:szCs w:val="24"/>
        </w:rPr>
        <w:t xml:space="preserve"> Health Homes.  Center for Health Care Strategies Inc. May 2013  </w:t>
      </w:r>
    </w:p>
    <w:p w:rsidR="00B9593D" w:rsidRPr="00A7639F" w:rsidRDefault="005B1A57" w:rsidP="00B9593D">
      <w:pPr>
        <w:spacing w:after="0" w:line="240" w:lineRule="auto"/>
        <w:contextualSpacing/>
        <w:rPr>
          <w:rFonts w:ascii="Calibri" w:hAnsi="Calibri"/>
          <w:b/>
          <w:sz w:val="24"/>
          <w:szCs w:val="24"/>
        </w:rPr>
      </w:pPr>
      <w:hyperlink r:id="rId83" w:history="1">
        <w:r w:rsidR="00B9593D" w:rsidRPr="00A7639F">
          <w:rPr>
            <w:rStyle w:val="Hyperlink"/>
            <w:b/>
            <w:sz w:val="24"/>
            <w:szCs w:val="24"/>
          </w:rPr>
          <w:t>Click here</w:t>
        </w:r>
      </w:hyperlink>
    </w:p>
    <w:p w:rsidR="00B9593D" w:rsidRDefault="00B9593D">
      <w:pPr>
        <w:rPr>
          <w:b/>
        </w:rPr>
      </w:pPr>
      <w:r>
        <w:rPr>
          <w:b/>
        </w:rPr>
        <w:br w:type="page"/>
      </w:r>
    </w:p>
    <w:p w:rsidR="00B9593D" w:rsidRDefault="00B9593D" w:rsidP="00B9593D">
      <w:pPr>
        <w:jc w:val="center"/>
        <w:rPr>
          <w:rFonts w:ascii="Calibri" w:hAnsi="Calibri"/>
          <w:b/>
          <w:sz w:val="24"/>
          <w:szCs w:val="24"/>
        </w:rPr>
      </w:pPr>
      <w:r w:rsidRPr="00B9593D">
        <w:rPr>
          <w:rFonts w:ascii="Calibri" w:hAnsi="Calibri"/>
          <w:b/>
          <w:sz w:val="24"/>
          <w:szCs w:val="24"/>
        </w:rPr>
        <w:lastRenderedPageBreak/>
        <w:t xml:space="preserve">Working Group 10: </w:t>
      </w:r>
    </w:p>
    <w:p w:rsidR="00B9593D" w:rsidRPr="00B9593D" w:rsidRDefault="00B9593D" w:rsidP="00B9593D">
      <w:pPr>
        <w:jc w:val="center"/>
        <w:rPr>
          <w:rFonts w:ascii="Calibri" w:eastAsia="Times New Roman" w:hAnsi="Calibri"/>
          <w:b/>
          <w:sz w:val="24"/>
          <w:szCs w:val="24"/>
        </w:rPr>
      </w:pPr>
      <w:r w:rsidRPr="00B9593D">
        <w:rPr>
          <w:rFonts w:ascii="Calibri" w:eastAsia="Times New Roman" w:hAnsi="Calibri" w:cs="Times New Roman"/>
          <w:b/>
          <w:color w:val="000000"/>
          <w:sz w:val="24"/>
          <w:szCs w:val="24"/>
        </w:rPr>
        <w:t>How can NYC reform its approach to criminal justice to improve relations with communities, reduce rates of incarceration, and provide opportunities for reintegration of offenders into society?</w:t>
      </w:r>
    </w:p>
    <w:p w:rsidR="00B9593D" w:rsidRPr="00B207DE" w:rsidRDefault="00B9593D" w:rsidP="00B9593D">
      <w:pPr>
        <w:spacing w:after="0" w:line="240" w:lineRule="auto"/>
        <w:contextualSpacing/>
        <w:rPr>
          <w:rFonts w:ascii="Calibri" w:hAnsi="Calibri"/>
          <w:b/>
          <w:sz w:val="24"/>
          <w:szCs w:val="24"/>
        </w:rPr>
      </w:pPr>
      <w:r w:rsidRPr="00B207DE">
        <w:rPr>
          <w:rFonts w:ascii="Calibri" w:hAnsi="Calibri"/>
          <w:b/>
          <w:sz w:val="24"/>
          <w:szCs w:val="24"/>
        </w:rPr>
        <w:t>Key Documents:</w:t>
      </w:r>
    </w:p>
    <w:p w:rsidR="00B9593D" w:rsidRDefault="00B9593D" w:rsidP="00B9593D">
      <w:pPr>
        <w:spacing w:after="0" w:line="240" w:lineRule="auto"/>
        <w:contextualSpacing/>
        <w:rPr>
          <w:rFonts w:ascii="Calibri" w:hAnsi="Calibri"/>
          <w:b/>
          <w:sz w:val="24"/>
          <w:szCs w:val="24"/>
        </w:rPr>
      </w:pPr>
    </w:p>
    <w:p w:rsidR="00B9593D" w:rsidRDefault="00B9593D" w:rsidP="00B9593D">
      <w:pPr>
        <w:spacing w:after="0" w:line="240" w:lineRule="auto"/>
        <w:rPr>
          <w:rFonts w:eastAsia="Times New Roman" w:cs="Times New Roman"/>
          <w:b/>
          <w:sz w:val="24"/>
          <w:szCs w:val="24"/>
        </w:rPr>
      </w:pPr>
      <w:proofErr w:type="gramStart"/>
      <w:r>
        <w:rPr>
          <w:rFonts w:eastAsia="Times New Roman" w:cs="Times New Roman"/>
          <w:b/>
          <w:sz w:val="24"/>
          <w:szCs w:val="24"/>
        </w:rPr>
        <w:t xml:space="preserve">Braga </w:t>
      </w:r>
      <w:r w:rsidRPr="009549AA">
        <w:rPr>
          <w:rFonts w:eastAsia="Times New Roman" w:cs="Times New Roman"/>
          <w:b/>
          <w:sz w:val="24"/>
          <w:szCs w:val="24"/>
        </w:rPr>
        <w:t xml:space="preserve"> A</w:t>
      </w:r>
      <w:proofErr w:type="gramEnd"/>
      <w:r w:rsidRPr="009549AA">
        <w:rPr>
          <w:rFonts w:eastAsia="Times New Roman" w:cs="Times New Roman"/>
          <w:b/>
          <w:sz w:val="24"/>
          <w:szCs w:val="24"/>
        </w:rPr>
        <w:t xml:space="preserve">. </w:t>
      </w:r>
      <w:r w:rsidRPr="00CA51DA">
        <w:rPr>
          <w:rFonts w:eastAsia="Times New Roman" w:cs="Times New Roman"/>
          <w:b/>
          <w:iCs/>
          <w:sz w:val="24"/>
          <w:szCs w:val="24"/>
        </w:rPr>
        <w:t>The effects of “Pulling Levers” focused deterrence strategies on crime</w:t>
      </w:r>
      <w:r w:rsidRPr="00CA51DA">
        <w:rPr>
          <w:rFonts w:eastAsia="Times New Roman" w:cs="Times New Roman"/>
          <w:b/>
          <w:sz w:val="24"/>
          <w:szCs w:val="24"/>
        </w:rPr>
        <w:t xml:space="preserve">. </w:t>
      </w:r>
      <w:r w:rsidRPr="009549AA">
        <w:rPr>
          <w:rFonts w:eastAsia="Times New Roman" w:cs="Times New Roman"/>
          <w:b/>
          <w:sz w:val="24"/>
          <w:szCs w:val="24"/>
        </w:rPr>
        <w:t>2012.</w:t>
      </w:r>
    </w:p>
    <w:p w:rsidR="00B9593D" w:rsidRDefault="005B1A57" w:rsidP="00B9593D">
      <w:pPr>
        <w:spacing w:after="0" w:line="240" w:lineRule="auto"/>
        <w:rPr>
          <w:rFonts w:eastAsia="Times New Roman" w:cs="Times New Roman"/>
          <w:b/>
          <w:sz w:val="24"/>
          <w:szCs w:val="24"/>
        </w:rPr>
      </w:pPr>
      <w:hyperlink r:id="rId84" w:history="1">
        <w:r w:rsidR="00B9593D" w:rsidRPr="009549AA">
          <w:rPr>
            <w:rStyle w:val="Hyperlink"/>
            <w:rFonts w:eastAsia="Times New Roman" w:cs="Times New Roman"/>
            <w:b/>
            <w:sz w:val="24"/>
            <w:szCs w:val="24"/>
          </w:rPr>
          <w:t>Click here</w:t>
        </w:r>
      </w:hyperlink>
    </w:p>
    <w:p w:rsidR="00B9593D" w:rsidRDefault="00B9593D" w:rsidP="00B9593D">
      <w:pPr>
        <w:spacing w:after="0" w:line="240" w:lineRule="auto"/>
        <w:rPr>
          <w:rFonts w:eastAsia="Times New Roman" w:cs="Times New Roman"/>
          <w:b/>
          <w:sz w:val="24"/>
          <w:szCs w:val="24"/>
        </w:rPr>
      </w:pPr>
    </w:p>
    <w:p w:rsidR="00B9593D" w:rsidRPr="009549AA" w:rsidRDefault="00B9593D" w:rsidP="00B9593D">
      <w:pPr>
        <w:spacing w:after="0" w:line="240" w:lineRule="auto"/>
        <w:rPr>
          <w:rFonts w:eastAsia="Times New Roman" w:cs="Times New Roman"/>
          <w:b/>
          <w:sz w:val="24"/>
          <w:szCs w:val="24"/>
        </w:rPr>
      </w:pPr>
      <w:proofErr w:type="gramStart"/>
      <w:r>
        <w:rPr>
          <w:rFonts w:eastAsia="Times New Roman" w:cs="Times New Roman"/>
          <w:b/>
          <w:sz w:val="24"/>
          <w:szCs w:val="24"/>
        </w:rPr>
        <w:t xml:space="preserve">Berman </w:t>
      </w:r>
      <w:r w:rsidRPr="009549AA">
        <w:rPr>
          <w:rFonts w:eastAsia="Times New Roman" w:cs="Times New Roman"/>
          <w:b/>
          <w:sz w:val="24"/>
          <w:szCs w:val="24"/>
        </w:rPr>
        <w:t xml:space="preserve"> G</w:t>
      </w:r>
      <w:proofErr w:type="gramEnd"/>
      <w:r w:rsidRPr="009549AA">
        <w:rPr>
          <w:rFonts w:eastAsia="Times New Roman" w:cs="Times New Roman"/>
          <w:b/>
          <w:sz w:val="24"/>
          <w:szCs w:val="24"/>
        </w:rPr>
        <w:t xml:space="preserve">. (2012). </w:t>
      </w:r>
      <w:proofErr w:type="gramStart"/>
      <w:r w:rsidRPr="009549AA">
        <w:rPr>
          <w:rFonts w:eastAsia="Times New Roman" w:cs="Times New Roman"/>
          <w:b/>
          <w:sz w:val="24"/>
          <w:szCs w:val="24"/>
        </w:rPr>
        <w:t>A Thousand Small Sanities.</w:t>
      </w:r>
      <w:proofErr w:type="gramEnd"/>
      <w:r w:rsidRPr="009549AA">
        <w:rPr>
          <w:rFonts w:eastAsia="Times New Roman" w:cs="Times New Roman"/>
          <w:b/>
          <w:sz w:val="24"/>
          <w:szCs w:val="24"/>
        </w:rPr>
        <w:t xml:space="preserve"> </w:t>
      </w:r>
      <w:proofErr w:type="gramStart"/>
      <w:r w:rsidRPr="009549AA">
        <w:rPr>
          <w:rFonts w:eastAsia="Times New Roman" w:cs="Times New Roman"/>
          <w:b/>
          <w:i/>
          <w:iCs/>
          <w:sz w:val="24"/>
          <w:szCs w:val="24"/>
        </w:rPr>
        <w:t>NY Times</w:t>
      </w:r>
      <w:r w:rsidRPr="009549AA">
        <w:rPr>
          <w:rFonts w:eastAsia="Times New Roman" w:cs="Times New Roman"/>
          <w:b/>
          <w:sz w:val="24"/>
          <w:szCs w:val="24"/>
        </w:rPr>
        <w:t>.</w:t>
      </w:r>
      <w:proofErr w:type="gramEnd"/>
      <w:r w:rsidRPr="009549AA">
        <w:rPr>
          <w:rFonts w:eastAsia="Times New Roman" w:cs="Times New Roman"/>
          <w:b/>
          <w:sz w:val="24"/>
          <w:szCs w:val="24"/>
        </w:rPr>
        <w:t xml:space="preserve"> </w:t>
      </w:r>
    </w:p>
    <w:p w:rsidR="00B9593D" w:rsidRDefault="005B1A57" w:rsidP="00B9593D">
      <w:pPr>
        <w:spacing w:after="0" w:line="240" w:lineRule="auto"/>
      </w:pPr>
      <w:hyperlink r:id="rId85" w:history="1">
        <w:r w:rsidR="00B9593D" w:rsidRPr="009549AA">
          <w:rPr>
            <w:rStyle w:val="Hyperlink"/>
            <w:b/>
            <w:sz w:val="24"/>
            <w:szCs w:val="24"/>
          </w:rPr>
          <w:t>Click here</w:t>
        </w:r>
      </w:hyperlink>
    </w:p>
    <w:p w:rsidR="00B9593D" w:rsidRDefault="00B9593D" w:rsidP="00B9593D">
      <w:pPr>
        <w:spacing w:after="0" w:line="240" w:lineRule="auto"/>
        <w:contextualSpacing/>
        <w:rPr>
          <w:rFonts w:ascii="Calibri" w:hAnsi="Calibri"/>
          <w:sz w:val="24"/>
          <w:szCs w:val="24"/>
        </w:rPr>
      </w:pPr>
    </w:p>
    <w:p w:rsidR="00B9593D" w:rsidRDefault="00B9593D" w:rsidP="00B9593D">
      <w:pPr>
        <w:spacing w:after="0" w:line="240" w:lineRule="auto"/>
        <w:rPr>
          <w:rFonts w:ascii="Calibri" w:hAnsi="Calibri"/>
          <w:b/>
          <w:sz w:val="24"/>
          <w:szCs w:val="24"/>
        </w:rPr>
      </w:pPr>
      <w:proofErr w:type="gramStart"/>
      <w:r w:rsidRPr="00282760">
        <w:rPr>
          <w:rFonts w:ascii="Calibri" w:hAnsi="Calibri"/>
          <w:b/>
          <w:sz w:val="24"/>
          <w:szCs w:val="24"/>
        </w:rPr>
        <w:t>Committee on Law and Justice.</w:t>
      </w:r>
      <w:proofErr w:type="gramEnd"/>
      <w:r w:rsidRPr="00282760">
        <w:rPr>
          <w:rFonts w:ascii="Calibri" w:hAnsi="Calibri"/>
          <w:b/>
          <w:sz w:val="24"/>
          <w:szCs w:val="24"/>
        </w:rPr>
        <w:t xml:space="preserve">  </w:t>
      </w:r>
      <w:proofErr w:type="gramStart"/>
      <w:r w:rsidRPr="00282760">
        <w:rPr>
          <w:rFonts w:ascii="Calibri" w:hAnsi="Calibri"/>
          <w:b/>
          <w:sz w:val="24"/>
          <w:szCs w:val="24"/>
        </w:rPr>
        <w:t>Health and Incarceration</w:t>
      </w:r>
      <w:r>
        <w:rPr>
          <w:rFonts w:ascii="Calibri" w:hAnsi="Calibri"/>
          <w:b/>
          <w:sz w:val="24"/>
          <w:szCs w:val="24"/>
        </w:rPr>
        <w:t>.</w:t>
      </w:r>
      <w:proofErr w:type="gramEnd"/>
      <w:r>
        <w:rPr>
          <w:rFonts w:ascii="Calibri" w:hAnsi="Calibri"/>
          <w:b/>
          <w:sz w:val="24"/>
          <w:szCs w:val="24"/>
        </w:rPr>
        <w:t xml:space="preserve"> </w:t>
      </w:r>
      <w:r w:rsidRPr="00282760">
        <w:rPr>
          <w:rFonts w:ascii="Calibri" w:hAnsi="Calibri"/>
          <w:b/>
          <w:sz w:val="24"/>
          <w:szCs w:val="24"/>
        </w:rPr>
        <w:t xml:space="preserve"> </w:t>
      </w:r>
      <w:proofErr w:type="gramStart"/>
      <w:r w:rsidRPr="00282760">
        <w:rPr>
          <w:rFonts w:ascii="Calibri" w:hAnsi="Calibri"/>
          <w:b/>
          <w:sz w:val="24"/>
          <w:szCs w:val="24"/>
        </w:rPr>
        <w:t>A Workshop Summary.</w:t>
      </w:r>
      <w:proofErr w:type="gramEnd"/>
      <w:r w:rsidRPr="00282760">
        <w:rPr>
          <w:rFonts w:ascii="Calibri" w:hAnsi="Calibri"/>
          <w:b/>
          <w:sz w:val="24"/>
          <w:szCs w:val="24"/>
        </w:rPr>
        <w:t xml:space="preserve">  </w:t>
      </w:r>
      <w:proofErr w:type="gramStart"/>
      <w:r w:rsidRPr="00282760">
        <w:rPr>
          <w:rFonts w:ascii="Calibri" w:hAnsi="Calibri"/>
          <w:b/>
          <w:sz w:val="24"/>
          <w:szCs w:val="24"/>
        </w:rPr>
        <w:t xml:space="preserve">National </w:t>
      </w:r>
      <w:r>
        <w:rPr>
          <w:rFonts w:ascii="Calibri" w:hAnsi="Calibri"/>
          <w:b/>
          <w:sz w:val="24"/>
          <w:szCs w:val="24"/>
        </w:rPr>
        <w:t>R</w:t>
      </w:r>
      <w:r w:rsidRPr="00282760">
        <w:rPr>
          <w:rFonts w:ascii="Calibri" w:hAnsi="Calibri"/>
          <w:b/>
          <w:sz w:val="24"/>
          <w:szCs w:val="24"/>
        </w:rPr>
        <w:t>esearch Council.</w:t>
      </w:r>
      <w:proofErr w:type="gramEnd"/>
      <w:r w:rsidRPr="00282760">
        <w:rPr>
          <w:rFonts w:ascii="Calibri" w:hAnsi="Calibri"/>
          <w:b/>
          <w:sz w:val="24"/>
          <w:szCs w:val="24"/>
        </w:rPr>
        <w:t xml:space="preserve"> 2013</w:t>
      </w:r>
      <w:r w:rsidR="00CA51DA">
        <w:rPr>
          <w:rFonts w:ascii="Calibri" w:hAnsi="Calibri"/>
          <w:b/>
          <w:sz w:val="24"/>
          <w:szCs w:val="24"/>
        </w:rPr>
        <w:t>.</w:t>
      </w:r>
      <w:r w:rsidRPr="00282760">
        <w:rPr>
          <w:rFonts w:ascii="Calibri" w:hAnsi="Calibri"/>
          <w:b/>
          <w:sz w:val="24"/>
          <w:szCs w:val="24"/>
        </w:rPr>
        <w:t xml:space="preserve">        </w:t>
      </w:r>
      <w:r>
        <w:rPr>
          <w:rFonts w:ascii="Calibri" w:hAnsi="Calibri"/>
          <w:b/>
          <w:sz w:val="24"/>
          <w:szCs w:val="24"/>
        </w:rPr>
        <w:t xml:space="preserve">                                                                                                                        </w:t>
      </w:r>
    </w:p>
    <w:p w:rsidR="00B9593D" w:rsidRDefault="005B1A57" w:rsidP="00B9593D">
      <w:pPr>
        <w:spacing w:after="0" w:line="240" w:lineRule="auto"/>
        <w:rPr>
          <w:rFonts w:ascii="Calibri" w:hAnsi="Calibri"/>
          <w:b/>
          <w:sz w:val="24"/>
          <w:szCs w:val="24"/>
        </w:rPr>
      </w:pPr>
      <w:hyperlink r:id="rId86" w:history="1">
        <w:r w:rsidR="00B9593D" w:rsidRPr="00282760">
          <w:rPr>
            <w:rStyle w:val="Hyperlink"/>
            <w:rFonts w:ascii="Calibri" w:hAnsi="Calibri"/>
            <w:b/>
            <w:sz w:val="24"/>
            <w:szCs w:val="24"/>
          </w:rPr>
          <w:t>Click here</w:t>
        </w:r>
      </w:hyperlink>
    </w:p>
    <w:p w:rsidR="00B9593D" w:rsidRDefault="00B9593D" w:rsidP="00B9593D">
      <w:pPr>
        <w:spacing w:after="0" w:line="240" w:lineRule="auto"/>
      </w:pPr>
    </w:p>
    <w:p w:rsidR="00B9593D" w:rsidRDefault="00B9593D" w:rsidP="00B9593D">
      <w:pPr>
        <w:spacing w:after="0" w:line="240" w:lineRule="auto"/>
        <w:rPr>
          <w:rStyle w:val="A0"/>
          <w:b/>
          <w:sz w:val="24"/>
          <w:szCs w:val="24"/>
        </w:rPr>
      </w:pPr>
      <w:proofErr w:type="spellStart"/>
      <w:r w:rsidRPr="00CA51DA">
        <w:rPr>
          <w:rStyle w:val="A5"/>
          <w:rFonts w:asciiTheme="minorHAnsi" w:hAnsiTheme="minorHAnsi" w:cstheme="minorHAnsi"/>
          <w:b/>
          <w:sz w:val="24"/>
          <w:szCs w:val="24"/>
        </w:rPr>
        <w:t>Halkovic</w:t>
      </w:r>
      <w:proofErr w:type="spellEnd"/>
      <w:r w:rsidRPr="00CA51DA">
        <w:rPr>
          <w:rStyle w:val="A5"/>
          <w:rFonts w:asciiTheme="minorHAnsi" w:hAnsiTheme="minorHAnsi" w:cstheme="minorHAnsi"/>
          <w:b/>
          <w:sz w:val="24"/>
          <w:szCs w:val="24"/>
        </w:rPr>
        <w:t xml:space="preserve"> A, Fine M, et al. </w:t>
      </w:r>
      <w:r w:rsidRPr="00CA51DA">
        <w:rPr>
          <w:rStyle w:val="A0"/>
          <w:rFonts w:cstheme="minorHAnsi"/>
          <w:b/>
          <w:sz w:val="24"/>
          <w:szCs w:val="24"/>
        </w:rPr>
        <w:t xml:space="preserve"> Higher</w:t>
      </w:r>
      <w:r w:rsidRPr="006F6251">
        <w:rPr>
          <w:rStyle w:val="A0"/>
          <w:b/>
          <w:sz w:val="24"/>
          <w:szCs w:val="24"/>
        </w:rPr>
        <w:t xml:space="preserve"> Education and Reentry: The Gifts They Bring. John Jay College Prisoner Reentry Institute, 2013. </w:t>
      </w:r>
      <w:r>
        <w:rPr>
          <w:rStyle w:val="A0"/>
          <w:b/>
          <w:sz w:val="24"/>
          <w:szCs w:val="24"/>
        </w:rPr>
        <w:t xml:space="preserve">                                                                                                    </w:t>
      </w:r>
    </w:p>
    <w:p w:rsidR="00B9593D" w:rsidRDefault="005B1A57" w:rsidP="00B9593D">
      <w:pPr>
        <w:spacing w:after="0" w:line="240" w:lineRule="auto"/>
        <w:rPr>
          <w:rStyle w:val="Hyperlink"/>
          <w:b/>
          <w:sz w:val="24"/>
          <w:szCs w:val="24"/>
        </w:rPr>
      </w:pPr>
      <w:hyperlink r:id="rId87" w:history="1">
        <w:r w:rsidR="00B9593D" w:rsidRPr="006F6251">
          <w:rPr>
            <w:rStyle w:val="Hyperlink"/>
            <w:rFonts w:cs="Apex Sans Light"/>
            <w:b/>
          </w:rPr>
          <w:t>Click here</w:t>
        </w:r>
      </w:hyperlink>
    </w:p>
    <w:p w:rsidR="00B9593D" w:rsidRDefault="00B9593D" w:rsidP="00B9593D">
      <w:pPr>
        <w:spacing w:after="0" w:line="240" w:lineRule="auto"/>
        <w:rPr>
          <w:rStyle w:val="Hyperlink"/>
          <w:b/>
          <w:sz w:val="24"/>
          <w:szCs w:val="24"/>
        </w:rPr>
      </w:pPr>
    </w:p>
    <w:p w:rsidR="00B9593D" w:rsidRPr="00B9593D" w:rsidRDefault="00B9593D" w:rsidP="00B9593D">
      <w:pPr>
        <w:spacing w:after="0" w:line="240" w:lineRule="auto"/>
        <w:rPr>
          <w:rStyle w:val="Hyperlink"/>
          <w:b/>
          <w:color w:val="auto"/>
          <w:sz w:val="24"/>
          <w:szCs w:val="24"/>
          <w:u w:val="none"/>
        </w:rPr>
      </w:pPr>
      <w:proofErr w:type="spellStart"/>
      <w:proofErr w:type="gramStart"/>
      <w:r w:rsidRPr="00B9593D">
        <w:rPr>
          <w:rStyle w:val="Hyperlink"/>
          <w:b/>
          <w:color w:val="auto"/>
          <w:sz w:val="24"/>
          <w:szCs w:val="24"/>
          <w:u w:val="none"/>
        </w:rPr>
        <w:t>Labriola</w:t>
      </w:r>
      <w:proofErr w:type="spellEnd"/>
      <w:r w:rsidRPr="00B9593D">
        <w:rPr>
          <w:rStyle w:val="Hyperlink"/>
          <w:b/>
          <w:color w:val="auto"/>
          <w:sz w:val="24"/>
          <w:szCs w:val="24"/>
          <w:u w:val="none"/>
        </w:rPr>
        <w:t xml:space="preserve">  M</w:t>
      </w:r>
      <w:proofErr w:type="gramEnd"/>
      <w:r w:rsidRPr="00B9593D">
        <w:rPr>
          <w:rStyle w:val="Hyperlink"/>
          <w:b/>
          <w:color w:val="auto"/>
          <w:sz w:val="24"/>
          <w:szCs w:val="24"/>
          <w:u w:val="none"/>
        </w:rPr>
        <w:t xml:space="preserve"> et al.  Innovation in the Criminal Justice System: A National Survey of Criminal Justice Leaders. (2013).</w:t>
      </w:r>
    </w:p>
    <w:p w:rsidR="00B9593D" w:rsidRDefault="005B1A57" w:rsidP="00B9593D">
      <w:pPr>
        <w:spacing w:after="0" w:line="240" w:lineRule="auto"/>
        <w:rPr>
          <w:rStyle w:val="Hyperlink"/>
          <w:b/>
          <w:sz w:val="24"/>
          <w:szCs w:val="24"/>
        </w:rPr>
      </w:pPr>
      <w:hyperlink r:id="rId88" w:history="1">
        <w:r w:rsidR="00B9593D" w:rsidRPr="009549AA">
          <w:rPr>
            <w:rStyle w:val="Hyperlink"/>
            <w:b/>
            <w:sz w:val="24"/>
            <w:szCs w:val="24"/>
          </w:rPr>
          <w:t>Click here</w:t>
        </w:r>
      </w:hyperlink>
    </w:p>
    <w:p w:rsidR="00B9593D" w:rsidRDefault="00B9593D" w:rsidP="00B9593D">
      <w:pPr>
        <w:spacing w:after="0" w:line="240" w:lineRule="auto"/>
        <w:rPr>
          <w:rStyle w:val="Hyperlink"/>
          <w:b/>
          <w:sz w:val="24"/>
          <w:szCs w:val="24"/>
        </w:rPr>
      </w:pPr>
    </w:p>
    <w:p w:rsidR="00B9593D" w:rsidRPr="00B9593D" w:rsidRDefault="00B9593D" w:rsidP="00B9593D">
      <w:pPr>
        <w:spacing w:after="0" w:line="240" w:lineRule="auto"/>
        <w:rPr>
          <w:rStyle w:val="Hyperlink"/>
          <w:b/>
          <w:color w:val="auto"/>
          <w:sz w:val="24"/>
          <w:szCs w:val="24"/>
          <w:u w:val="none"/>
        </w:rPr>
      </w:pPr>
      <w:proofErr w:type="gramStart"/>
      <w:r w:rsidRPr="00B9593D">
        <w:rPr>
          <w:rStyle w:val="Hyperlink"/>
          <w:b/>
          <w:color w:val="auto"/>
          <w:sz w:val="24"/>
          <w:szCs w:val="24"/>
          <w:u w:val="none"/>
        </w:rPr>
        <w:t>Hospital Partnerships to Cure Violence.</w:t>
      </w:r>
      <w:proofErr w:type="gramEnd"/>
      <w:r w:rsidRPr="00B9593D">
        <w:rPr>
          <w:rStyle w:val="Hyperlink"/>
          <w:b/>
          <w:color w:val="auto"/>
          <w:sz w:val="24"/>
          <w:szCs w:val="24"/>
          <w:u w:val="none"/>
        </w:rPr>
        <w:t xml:space="preserve"> </w:t>
      </w:r>
      <w:proofErr w:type="gramStart"/>
      <w:r w:rsidRPr="00B9593D">
        <w:rPr>
          <w:rStyle w:val="Hyperlink"/>
          <w:b/>
          <w:color w:val="auto"/>
          <w:sz w:val="24"/>
          <w:szCs w:val="24"/>
          <w:u w:val="none"/>
        </w:rPr>
        <w:t>New Public Health.</w:t>
      </w:r>
      <w:proofErr w:type="gramEnd"/>
      <w:r w:rsidRPr="00B9593D">
        <w:rPr>
          <w:rStyle w:val="Hyperlink"/>
          <w:b/>
          <w:color w:val="auto"/>
          <w:sz w:val="24"/>
          <w:szCs w:val="24"/>
          <w:u w:val="none"/>
        </w:rPr>
        <w:t xml:space="preserve"> </w:t>
      </w:r>
      <w:proofErr w:type="gramStart"/>
      <w:r w:rsidRPr="00B9593D">
        <w:rPr>
          <w:rStyle w:val="Hyperlink"/>
          <w:b/>
          <w:color w:val="auto"/>
          <w:sz w:val="24"/>
          <w:szCs w:val="24"/>
          <w:u w:val="none"/>
        </w:rPr>
        <w:t>Robert Wood Johnson Foundation.</w:t>
      </w:r>
      <w:proofErr w:type="gramEnd"/>
      <w:r w:rsidR="00CA51DA">
        <w:rPr>
          <w:rStyle w:val="Hyperlink"/>
          <w:b/>
          <w:color w:val="auto"/>
          <w:sz w:val="24"/>
          <w:szCs w:val="24"/>
          <w:u w:val="none"/>
        </w:rPr>
        <w:t xml:space="preserve"> 2012.</w:t>
      </w:r>
    </w:p>
    <w:p w:rsidR="00B9593D" w:rsidRPr="009549AA" w:rsidRDefault="005B1A57" w:rsidP="00B9593D">
      <w:pPr>
        <w:spacing w:after="0" w:line="240" w:lineRule="auto"/>
        <w:rPr>
          <w:rStyle w:val="Hyperlink"/>
          <w:b/>
          <w:sz w:val="24"/>
          <w:szCs w:val="24"/>
        </w:rPr>
      </w:pPr>
      <w:hyperlink r:id="rId89" w:history="1">
        <w:r w:rsidR="00B9593D" w:rsidRPr="00170DB9">
          <w:rPr>
            <w:rStyle w:val="Hyperlink"/>
            <w:b/>
            <w:sz w:val="24"/>
            <w:szCs w:val="24"/>
          </w:rPr>
          <w:t>Click here</w:t>
        </w:r>
      </w:hyperlink>
    </w:p>
    <w:p w:rsidR="00B9593D" w:rsidRPr="00B207DE" w:rsidRDefault="00B9593D" w:rsidP="00B9593D">
      <w:pPr>
        <w:widowControl w:val="0"/>
        <w:autoSpaceDE w:val="0"/>
        <w:autoSpaceDN w:val="0"/>
        <w:adjustRightInd w:val="0"/>
        <w:spacing w:after="0" w:line="240" w:lineRule="auto"/>
        <w:contextualSpacing/>
        <w:rPr>
          <w:rFonts w:ascii="Calibri" w:hAnsi="Calibri" w:cs="Times New Roman"/>
          <w:sz w:val="24"/>
          <w:szCs w:val="24"/>
        </w:rPr>
      </w:pPr>
    </w:p>
    <w:p w:rsidR="00B9593D" w:rsidRDefault="00B9593D" w:rsidP="00B9593D">
      <w:pPr>
        <w:spacing w:after="0" w:line="240" w:lineRule="auto"/>
        <w:rPr>
          <w:rFonts w:eastAsia="Times New Roman" w:cs="Times New Roman"/>
          <w:b/>
          <w:sz w:val="24"/>
          <w:szCs w:val="24"/>
        </w:rPr>
      </w:pPr>
      <w:proofErr w:type="spellStart"/>
      <w:r w:rsidRPr="00170DB9">
        <w:rPr>
          <w:rFonts w:eastAsia="Times New Roman" w:cs="Times New Roman"/>
          <w:b/>
          <w:sz w:val="24"/>
          <w:szCs w:val="24"/>
        </w:rPr>
        <w:t>Uggen</w:t>
      </w:r>
      <w:proofErr w:type="spellEnd"/>
      <w:r w:rsidRPr="00170DB9">
        <w:rPr>
          <w:rFonts w:eastAsia="Times New Roman" w:cs="Times New Roman"/>
          <w:b/>
          <w:sz w:val="24"/>
          <w:szCs w:val="24"/>
        </w:rPr>
        <w:t xml:space="preserve"> C</w:t>
      </w:r>
      <w:r>
        <w:rPr>
          <w:rFonts w:eastAsia="Times New Roman" w:cs="Times New Roman"/>
          <w:b/>
          <w:sz w:val="24"/>
          <w:szCs w:val="24"/>
        </w:rPr>
        <w:t xml:space="preserve"> et al.  </w:t>
      </w:r>
      <w:proofErr w:type="gramStart"/>
      <w:r w:rsidRPr="00170DB9">
        <w:rPr>
          <w:rFonts w:eastAsia="Times New Roman" w:cs="Times New Roman"/>
          <w:b/>
          <w:sz w:val="24"/>
          <w:szCs w:val="24"/>
        </w:rPr>
        <w:t>Citizenship, Democracy, and the Civic Reintegration of Criminal Offenders</w:t>
      </w:r>
      <w:r>
        <w:rPr>
          <w:rFonts w:eastAsia="Times New Roman" w:cs="Times New Roman"/>
          <w:b/>
          <w:sz w:val="24"/>
          <w:szCs w:val="24"/>
        </w:rPr>
        <w:t>.</w:t>
      </w:r>
      <w:proofErr w:type="gramEnd"/>
      <w:r>
        <w:rPr>
          <w:rFonts w:eastAsia="Times New Roman" w:cs="Times New Roman"/>
          <w:b/>
          <w:sz w:val="24"/>
          <w:szCs w:val="24"/>
        </w:rPr>
        <w:t xml:space="preserve"> </w:t>
      </w:r>
      <w:r w:rsidRPr="00170DB9">
        <w:rPr>
          <w:rFonts w:eastAsia="Times New Roman" w:cs="Times New Roman"/>
          <w:b/>
          <w:sz w:val="24"/>
          <w:szCs w:val="24"/>
        </w:rPr>
        <w:t xml:space="preserve"> </w:t>
      </w:r>
      <w:proofErr w:type="gramStart"/>
      <w:r w:rsidRPr="00170DB9">
        <w:rPr>
          <w:rFonts w:eastAsia="Times New Roman" w:cs="Times New Roman"/>
          <w:b/>
          <w:i/>
          <w:iCs/>
          <w:sz w:val="24"/>
          <w:szCs w:val="24"/>
        </w:rPr>
        <w:t>Annals of the American Academy of Political and Social Science</w:t>
      </w:r>
      <w:r w:rsidRPr="00170DB9">
        <w:rPr>
          <w:rFonts w:eastAsia="Times New Roman" w:cs="Times New Roman"/>
          <w:b/>
          <w:sz w:val="24"/>
          <w:szCs w:val="24"/>
        </w:rPr>
        <w:t>.</w:t>
      </w:r>
      <w:proofErr w:type="gramEnd"/>
      <w:r w:rsidRPr="00170DB9">
        <w:rPr>
          <w:rFonts w:eastAsia="Times New Roman" w:cs="Times New Roman"/>
          <w:b/>
          <w:sz w:val="24"/>
          <w:szCs w:val="24"/>
        </w:rPr>
        <w:t xml:space="preserve"> </w:t>
      </w:r>
      <w:proofErr w:type="gramStart"/>
      <w:r w:rsidRPr="00170DB9">
        <w:rPr>
          <w:rFonts w:eastAsia="Times New Roman" w:cs="Times New Roman"/>
          <w:b/>
          <w:sz w:val="24"/>
          <w:szCs w:val="24"/>
        </w:rPr>
        <w:t>2006;</w:t>
      </w:r>
      <w:r>
        <w:rPr>
          <w:rFonts w:eastAsia="Times New Roman" w:cs="Times New Roman"/>
          <w:b/>
          <w:sz w:val="24"/>
          <w:szCs w:val="24"/>
        </w:rPr>
        <w:t xml:space="preserve"> </w:t>
      </w:r>
      <w:r w:rsidRPr="00170DB9">
        <w:rPr>
          <w:rFonts w:eastAsia="Times New Roman" w:cs="Times New Roman"/>
          <w:b/>
          <w:sz w:val="24"/>
          <w:szCs w:val="24"/>
        </w:rPr>
        <w:t>605:281-310.</w:t>
      </w:r>
      <w:proofErr w:type="gramEnd"/>
      <w:r>
        <w:rPr>
          <w:rFonts w:eastAsia="Times New Roman" w:cs="Times New Roman"/>
          <w:b/>
          <w:sz w:val="24"/>
          <w:szCs w:val="24"/>
        </w:rPr>
        <w:t xml:space="preserve">                   </w:t>
      </w:r>
    </w:p>
    <w:p w:rsidR="00B9593D" w:rsidRPr="00170DB9" w:rsidRDefault="005B1A57" w:rsidP="00B9593D">
      <w:pPr>
        <w:spacing w:after="0" w:line="240" w:lineRule="auto"/>
        <w:rPr>
          <w:rFonts w:eastAsia="Times New Roman" w:cs="Times New Roman"/>
          <w:b/>
          <w:sz w:val="24"/>
          <w:szCs w:val="24"/>
        </w:rPr>
      </w:pPr>
      <w:hyperlink r:id="rId90" w:history="1">
        <w:r w:rsidR="00B9593D" w:rsidRPr="006F6251">
          <w:rPr>
            <w:rStyle w:val="Hyperlink"/>
            <w:rFonts w:eastAsia="Times New Roman" w:cs="Times New Roman"/>
            <w:b/>
            <w:sz w:val="24"/>
            <w:szCs w:val="24"/>
          </w:rPr>
          <w:t>Click here</w:t>
        </w:r>
      </w:hyperlink>
      <w:r w:rsidR="00B9593D">
        <w:rPr>
          <w:rFonts w:eastAsia="Times New Roman" w:cs="Times New Roman"/>
          <w:b/>
          <w:sz w:val="24"/>
          <w:szCs w:val="24"/>
        </w:rPr>
        <w:t xml:space="preserve"> </w:t>
      </w:r>
    </w:p>
    <w:p w:rsidR="00B9593D" w:rsidRDefault="00B9593D" w:rsidP="00B9593D">
      <w:pPr>
        <w:spacing w:after="0" w:line="240" w:lineRule="auto"/>
        <w:rPr>
          <w:rFonts w:ascii="Times New Roman" w:eastAsia="Times New Roman" w:hAnsi="Times New Roman" w:cs="Times New Roman"/>
          <w:sz w:val="24"/>
          <w:szCs w:val="24"/>
        </w:rPr>
      </w:pPr>
    </w:p>
    <w:p w:rsidR="00B9593D" w:rsidRPr="006F6251" w:rsidRDefault="00B9593D" w:rsidP="00B9593D">
      <w:pPr>
        <w:pStyle w:val="Pa0"/>
        <w:rPr>
          <w:rFonts w:asciiTheme="minorHAnsi" w:hAnsiTheme="minorHAnsi" w:cs="Apex Sans Book"/>
          <w:b/>
          <w:color w:val="000000"/>
        </w:rPr>
      </w:pPr>
    </w:p>
    <w:p w:rsidR="00B9593D" w:rsidRPr="00282760" w:rsidRDefault="00B9593D" w:rsidP="00B9593D">
      <w:pPr>
        <w:spacing w:after="0" w:line="240" w:lineRule="auto"/>
        <w:contextualSpacing/>
        <w:rPr>
          <w:rFonts w:ascii="Calibri" w:hAnsi="Calibri"/>
          <w:b/>
          <w:sz w:val="24"/>
          <w:szCs w:val="24"/>
        </w:rPr>
      </w:pPr>
      <w:r w:rsidRPr="00282760">
        <w:rPr>
          <w:rFonts w:ascii="Calibri" w:hAnsi="Calibri"/>
          <w:b/>
          <w:sz w:val="24"/>
          <w:szCs w:val="24"/>
        </w:rPr>
        <w:t xml:space="preserve"> </w:t>
      </w:r>
    </w:p>
    <w:p w:rsidR="00B9593D" w:rsidRPr="00B9593D" w:rsidRDefault="00B9593D" w:rsidP="00B9593D">
      <w:pPr>
        <w:rPr>
          <w:b/>
        </w:rPr>
      </w:pPr>
    </w:p>
    <w:sectPr w:rsidR="00B9593D" w:rsidRPr="00B9593D" w:rsidSect="00AB7336">
      <w:headerReference w:type="default" r:id="rId91"/>
      <w:footerReference w:type="default" r:id="rId9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57" w:rsidRDefault="005B1A57" w:rsidP="00B9593D">
      <w:pPr>
        <w:spacing w:after="0" w:line="240" w:lineRule="auto"/>
      </w:pPr>
      <w:r>
        <w:separator/>
      </w:r>
    </w:p>
  </w:endnote>
  <w:endnote w:type="continuationSeparator" w:id="0">
    <w:p w:rsidR="005B1A57" w:rsidRDefault="005B1A57" w:rsidP="00B9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pex Sans Light">
    <w:altName w:val="Apex Sans Light"/>
    <w:panose1 w:val="00000000000000000000"/>
    <w:charset w:val="00"/>
    <w:family w:val="swiss"/>
    <w:notTrueType/>
    <w:pitch w:val="default"/>
    <w:sig w:usb0="00000003" w:usb1="00000000" w:usb2="00000000" w:usb3="00000000" w:csb0="00000001" w:csb1="00000000"/>
  </w:font>
  <w:font w:name="Apex Sans Book">
    <w:altName w:val="Apex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D" w:rsidRPr="0094452A" w:rsidRDefault="00B9593D" w:rsidP="00B9593D">
    <w:pPr>
      <w:rPr>
        <w:sz w:val="20"/>
      </w:rPr>
    </w:pPr>
    <w:r w:rsidRPr="0094452A">
      <w:rPr>
        <w:b/>
        <w:sz w:val="20"/>
      </w:rPr>
      <w:t xml:space="preserve">The </w:t>
    </w:r>
    <w:proofErr w:type="spellStart"/>
    <w:r w:rsidRPr="0094452A">
      <w:rPr>
        <w:b/>
        <w:sz w:val="20"/>
      </w:rPr>
      <w:t>Intersectoral</w:t>
    </w:r>
    <w:proofErr w:type="spellEnd"/>
    <w:r w:rsidRPr="0094452A">
      <w:rPr>
        <w:b/>
        <w:sz w:val="20"/>
      </w:rPr>
      <w:t xml:space="preserve"> Forum on Advancing Health and Equity in New York City is sponsored by CUNY School of Public Health, Bronx Health REACH, Brooklyn Food Coalition, Institute for Family Health, New York Academy of Medicine, Public Health Solutions, Primary Care Development Corporation and WEACT for Environmental Justice.  These facts sheets are a resource in progress for professionals, city managers and advocates who want to work across sectors to advance health and equity.  Please send additional suggestions to cdiamond@gc.cuny.edu.  Expanded versions will be posted</w:t>
    </w:r>
    <w:r w:rsidR="001E4D5B">
      <w:rPr>
        <w:b/>
        <w:sz w:val="20"/>
      </w:rPr>
      <w:t xml:space="preserve"> at </w:t>
    </w:r>
    <w:hyperlink r:id="rId1" w:tgtFrame="_blank" w:history="1">
      <w:r w:rsidR="001E4D5B" w:rsidRPr="009F5C06">
        <w:rPr>
          <w:rStyle w:val="Hyperlink"/>
          <w:szCs w:val="20"/>
        </w:rPr>
        <w:t>www.sph.cuny.edu/intersectoralforum</w:t>
      </w:r>
    </w:hyperlink>
    <w:r w:rsidRPr="0094452A">
      <w:rPr>
        <w:b/>
        <w:sz w:val="20"/>
      </w:rPr>
      <w:t xml:space="preserve"> after the Forum.  </w:t>
    </w:r>
  </w:p>
  <w:p w:rsidR="00B9593D" w:rsidRDefault="00B9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57" w:rsidRDefault="005B1A57" w:rsidP="00B9593D">
      <w:pPr>
        <w:spacing w:after="0" w:line="240" w:lineRule="auto"/>
      </w:pPr>
      <w:r>
        <w:separator/>
      </w:r>
    </w:p>
  </w:footnote>
  <w:footnote w:type="continuationSeparator" w:id="0">
    <w:p w:rsidR="005B1A57" w:rsidRDefault="005B1A57" w:rsidP="00B9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D" w:rsidRDefault="00B9593D" w:rsidP="00B9593D">
    <w:pPr>
      <w:pStyle w:val="Header"/>
      <w:jc w:val="center"/>
    </w:pPr>
    <w:r>
      <w:rPr>
        <w:noProof/>
      </w:rPr>
      <w:drawing>
        <wp:inline distT="0" distB="0" distL="0" distR="0" wp14:anchorId="34892DC5" wp14:editId="0DADC140">
          <wp:extent cx="3109913" cy="5645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 Logo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835" cy="585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768"/>
    <w:multiLevelType w:val="hybridMultilevel"/>
    <w:tmpl w:val="C76A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A9"/>
    <w:rsid w:val="000871E3"/>
    <w:rsid w:val="000B061D"/>
    <w:rsid w:val="000E5158"/>
    <w:rsid w:val="00166005"/>
    <w:rsid w:val="001E4D5B"/>
    <w:rsid w:val="002B4F03"/>
    <w:rsid w:val="00304914"/>
    <w:rsid w:val="005B1A57"/>
    <w:rsid w:val="006D6F5D"/>
    <w:rsid w:val="00863A1E"/>
    <w:rsid w:val="008A3F49"/>
    <w:rsid w:val="008B4045"/>
    <w:rsid w:val="008F441D"/>
    <w:rsid w:val="009F5C06"/>
    <w:rsid w:val="00A25C0F"/>
    <w:rsid w:val="00AB7336"/>
    <w:rsid w:val="00B31370"/>
    <w:rsid w:val="00B9593D"/>
    <w:rsid w:val="00BA73A9"/>
    <w:rsid w:val="00BB5F10"/>
    <w:rsid w:val="00CA51DA"/>
    <w:rsid w:val="00CC358A"/>
    <w:rsid w:val="00C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9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A9"/>
    <w:pPr>
      <w:ind w:left="720"/>
      <w:contextualSpacing/>
    </w:pPr>
  </w:style>
  <w:style w:type="character" w:styleId="Hyperlink">
    <w:name w:val="Hyperlink"/>
    <w:basedOn w:val="DefaultParagraphFont"/>
    <w:uiPriority w:val="99"/>
    <w:unhideWhenUsed/>
    <w:rsid w:val="002B4F03"/>
    <w:rPr>
      <w:color w:val="0563C1" w:themeColor="hyperlink"/>
      <w:u w:val="single"/>
    </w:rPr>
  </w:style>
  <w:style w:type="paragraph" w:styleId="BalloonText">
    <w:name w:val="Balloon Text"/>
    <w:basedOn w:val="Normal"/>
    <w:link w:val="BalloonTextChar"/>
    <w:uiPriority w:val="99"/>
    <w:semiHidden/>
    <w:unhideWhenUsed/>
    <w:rsid w:val="00B9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3D"/>
    <w:rPr>
      <w:rFonts w:ascii="Tahoma" w:hAnsi="Tahoma" w:cs="Tahoma"/>
      <w:sz w:val="16"/>
      <w:szCs w:val="16"/>
    </w:rPr>
  </w:style>
  <w:style w:type="character" w:customStyle="1" w:styleId="Heading1Char">
    <w:name w:val="Heading 1 Char"/>
    <w:basedOn w:val="DefaultParagraphFont"/>
    <w:link w:val="Heading1"/>
    <w:uiPriority w:val="9"/>
    <w:rsid w:val="00B9593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9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3D"/>
  </w:style>
  <w:style w:type="paragraph" w:styleId="Footer">
    <w:name w:val="footer"/>
    <w:basedOn w:val="Normal"/>
    <w:link w:val="FooterChar"/>
    <w:uiPriority w:val="99"/>
    <w:unhideWhenUsed/>
    <w:rsid w:val="00B9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3D"/>
  </w:style>
  <w:style w:type="character" w:styleId="Strong">
    <w:name w:val="Strong"/>
    <w:basedOn w:val="DefaultParagraphFont"/>
    <w:uiPriority w:val="22"/>
    <w:qFormat/>
    <w:rsid w:val="00B9593D"/>
    <w:rPr>
      <w:b/>
      <w:bCs/>
    </w:rPr>
  </w:style>
  <w:style w:type="character" w:customStyle="1" w:styleId="Heading2Char">
    <w:name w:val="Heading 2 Char"/>
    <w:basedOn w:val="DefaultParagraphFont"/>
    <w:link w:val="Heading2"/>
    <w:uiPriority w:val="9"/>
    <w:semiHidden/>
    <w:rsid w:val="00B9593D"/>
    <w:rPr>
      <w:rFonts w:asciiTheme="majorHAnsi" w:eastAsiaTheme="majorEastAsia" w:hAnsiTheme="majorHAnsi" w:cstheme="majorBidi"/>
      <w:b/>
      <w:bCs/>
      <w:color w:val="5B9BD5" w:themeColor="accent1"/>
      <w:sz w:val="26"/>
      <w:szCs w:val="26"/>
    </w:rPr>
  </w:style>
  <w:style w:type="paragraph" w:customStyle="1" w:styleId="Pa0">
    <w:name w:val="Pa0"/>
    <w:basedOn w:val="Normal"/>
    <w:next w:val="Normal"/>
    <w:uiPriority w:val="99"/>
    <w:rsid w:val="00B9593D"/>
    <w:pPr>
      <w:autoSpaceDE w:val="0"/>
      <w:autoSpaceDN w:val="0"/>
      <w:adjustRightInd w:val="0"/>
      <w:spacing w:after="0" w:line="241" w:lineRule="atLeast"/>
    </w:pPr>
    <w:rPr>
      <w:rFonts w:ascii="Apex Sans Light" w:hAnsi="Apex Sans Light"/>
      <w:sz w:val="24"/>
      <w:szCs w:val="24"/>
    </w:rPr>
  </w:style>
  <w:style w:type="character" w:customStyle="1" w:styleId="A0">
    <w:name w:val="A0"/>
    <w:uiPriority w:val="99"/>
    <w:rsid w:val="00B9593D"/>
    <w:rPr>
      <w:rFonts w:cs="Apex Sans Light"/>
      <w:color w:val="000000"/>
      <w:sz w:val="138"/>
      <w:szCs w:val="138"/>
    </w:rPr>
  </w:style>
  <w:style w:type="character" w:customStyle="1" w:styleId="A5">
    <w:name w:val="A5"/>
    <w:uiPriority w:val="99"/>
    <w:rsid w:val="00B9593D"/>
    <w:rPr>
      <w:rFonts w:ascii="Apex Sans Book" w:hAnsi="Apex Sans Book" w:cs="Apex Sans Book"/>
      <w:color w:val="000000"/>
      <w:sz w:val="26"/>
      <w:szCs w:val="26"/>
    </w:rPr>
  </w:style>
  <w:style w:type="character" w:styleId="FollowedHyperlink">
    <w:name w:val="FollowedHyperlink"/>
    <w:basedOn w:val="DefaultParagraphFont"/>
    <w:uiPriority w:val="99"/>
    <w:semiHidden/>
    <w:unhideWhenUsed/>
    <w:rsid w:val="001E4D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9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A9"/>
    <w:pPr>
      <w:ind w:left="720"/>
      <w:contextualSpacing/>
    </w:pPr>
  </w:style>
  <w:style w:type="character" w:styleId="Hyperlink">
    <w:name w:val="Hyperlink"/>
    <w:basedOn w:val="DefaultParagraphFont"/>
    <w:uiPriority w:val="99"/>
    <w:unhideWhenUsed/>
    <w:rsid w:val="002B4F03"/>
    <w:rPr>
      <w:color w:val="0563C1" w:themeColor="hyperlink"/>
      <w:u w:val="single"/>
    </w:rPr>
  </w:style>
  <w:style w:type="paragraph" w:styleId="BalloonText">
    <w:name w:val="Balloon Text"/>
    <w:basedOn w:val="Normal"/>
    <w:link w:val="BalloonTextChar"/>
    <w:uiPriority w:val="99"/>
    <w:semiHidden/>
    <w:unhideWhenUsed/>
    <w:rsid w:val="00B9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3D"/>
    <w:rPr>
      <w:rFonts w:ascii="Tahoma" w:hAnsi="Tahoma" w:cs="Tahoma"/>
      <w:sz w:val="16"/>
      <w:szCs w:val="16"/>
    </w:rPr>
  </w:style>
  <w:style w:type="character" w:customStyle="1" w:styleId="Heading1Char">
    <w:name w:val="Heading 1 Char"/>
    <w:basedOn w:val="DefaultParagraphFont"/>
    <w:link w:val="Heading1"/>
    <w:uiPriority w:val="9"/>
    <w:rsid w:val="00B9593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9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3D"/>
  </w:style>
  <w:style w:type="paragraph" w:styleId="Footer">
    <w:name w:val="footer"/>
    <w:basedOn w:val="Normal"/>
    <w:link w:val="FooterChar"/>
    <w:uiPriority w:val="99"/>
    <w:unhideWhenUsed/>
    <w:rsid w:val="00B9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3D"/>
  </w:style>
  <w:style w:type="character" w:styleId="Strong">
    <w:name w:val="Strong"/>
    <w:basedOn w:val="DefaultParagraphFont"/>
    <w:uiPriority w:val="22"/>
    <w:qFormat/>
    <w:rsid w:val="00B9593D"/>
    <w:rPr>
      <w:b/>
      <w:bCs/>
    </w:rPr>
  </w:style>
  <w:style w:type="character" w:customStyle="1" w:styleId="Heading2Char">
    <w:name w:val="Heading 2 Char"/>
    <w:basedOn w:val="DefaultParagraphFont"/>
    <w:link w:val="Heading2"/>
    <w:uiPriority w:val="9"/>
    <w:semiHidden/>
    <w:rsid w:val="00B9593D"/>
    <w:rPr>
      <w:rFonts w:asciiTheme="majorHAnsi" w:eastAsiaTheme="majorEastAsia" w:hAnsiTheme="majorHAnsi" w:cstheme="majorBidi"/>
      <w:b/>
      <w:bCs/>
      <w:color w:val="5B9BD5" w:themeColor="accent1"/>
      <w:sz w:val="26"/>
      <w:szCs w:val="26"/>
    </w:rPr>
  </w:style>
  <w:style w:type="paragraph" w:customStyle="1" w:styleId="Pa0">
    <w:name w:val="Pa0"/>
    <w:basedOn w:val="Normal"/>
    <w:next w:val="Normal"/>
    <w:uiPriority w:val="99"/>
    <w:rsid w:val="00B9593D"/>
    <w:pPr>
      <w:autoSpaceDE w:val="0"/>
      <w:autoSpaceDN w:val="0"/>
      <w:adjustRightInd w:val="0"/>
      <w:spacing w:after="0" w:line="241" w:lineRule="atLeast"/>
    </w:pPr>
    <w:rPr>
      <w:rFonts w:ascii="Apex Sans Light" w:hAnsi="Apex Sans Light"/>
      <w:sz w:val="24"/>
      <w:szCs w:val="24"/>
    </w:rPr>
  </w:style>
  <w:style w:type="character" w:customStyle="1" w:styleId="A0">
    <w:name w:val="A0"/>
    <w:uiPriority w:val="99"/>
    <w:rsid w:val="00B9593D"/>
    <w:rPr>
      <w:rFonts w:cs="Apex Sans Light"/>
      <w:color w:val="000000"/>
      <w:sz w:val="138"/>
      <w:szCs w:val="138"/>
    </w:rPr>
  </w:style>
  <w:style w:type="character" w:customStyle="1" w:styleId="A5">
    <w:name w:val="A5"/>
    <w:uiPriority w:val="99"/>
    <w:rsid w:val="00B9593D"/>
    <w:rPr>
      <w:rFonts w:ascii="Apex Sans Book" w:hAnsi="Apex Sans Book" w:cs="Apex Sans Book"/>
      <w:color w:val="000000"/>
      <w:sz w:val="26"/>
      <w:szCs w:val="26"/>
    </w:rPr>
  </w:style>
  <w:style w:type="character" w:styleId="FollowedHyperlink">
    <w:name w:val="FollowedHyperlink"/>
    <w:basedOn w:val="DefaultParagraphFont"/>
    <w:uiPriority w:val="99"/>
    <w:semiHidden/>
    <w:unhideWhenUsed/>
    <w:rsid w:val="001E4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43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8">
          <w:marLeft w:val="0"/>
          <w:marRight w:val="0"/>
          <w:marTop w:val="0"/>
          <w:marBottom w:val="0"/>
          <w:divBdr>
            <w:top w:val="none" w:sz="0" w:space="0" w:color="auto"/>
            <w:left w:val="none" w:sz="0" w:space="0" w:color="auto"/>
            <w:bottom w:val="none" w:sz="0" w:space="0" w:color="auto"/>
            <w:right w:val="none" w:sz="0" w:space="0" w:color="auto"/>
          </w:divBdr>
        </w:div>
      </w:divsChild>
    </w:div>
    <w:div w:id="675618093">
      <w:bodyDiv w:val="1"/>
      <w:marLeft w:val="0"/>
      <w:marRight w:val="0"/>
      <w:marTop w:val="0"/>
      <w:marBottom w:val="0"/>
      <w:divBdr>
        <w:top w:val="none" w:sz="0" w:space="0" w:color="auto"/>
        <w:left w:val="none" w:sz="0" w:space="0" w:color="auto"/>
        <w:bottom w:val="none" w:sz="0" w:space="0" w:color="auto"/>
        <w:right w:val="none" w:sz="0" w:space="0" w:color="auto"/>
      </w:divBdr>
      <w:divsChild>
        <w:div w:id="712653535">
          <w:marLeft w:val="0"/>
          <w:marRight w:val="0"/>
          <w:marTop w:val="0"/>
          <w:marBottom w:val="0"/>
          <w:divBdr>
            <w:top w:val="none" w:sz="0" w:space="0" w:color="auto"/>
            <w:left w:val="none" w:sz="0" w:space="0" w:color="auto"/>
            <w:bottom w:val="none" w:sz="0" w:space="0" w:color="auto"/>
            <w:right w:val="none" w:sz="0" w:space="0" w:color="auto"/>
          </w:divBdr>
        </w:div>
        <w:div w:id="93865003">
          <w:marLeft w:val="0"/>
          <w:marRight w:val="0"/>
          <w:marTop w:val="0"/>
          <w:marBottom w:val="0"/>
          <w:divBdr>
            <w:top w:val="none" w:sz="0" w:space="0" w:color="auto"/>
            <w:left w:val="none" w:sz="0" w:space="0" w:color="auto"/>
            <w:bottom w:val="none" w:sz="0" w:space="0" w:color="auto"/>
            <w:right w:val="none" w:sz="0" w:space="0" w:color="auto"/>
          </w:divBdr>
        </w:div>
        <w:div w:id="1315643107">
          <w:marLeft w:val="0"/>
          <w:marRight w:val="0"/>
          <w:marTop w:val="0"/>
          <w:marBottom w:val="0"/>
          <w:divBdr>
            <w:top w:val="none" w:sz="0" w:space="0" w:color="auto"/>
            <w:left w:val="none" w:sz="0" w:space="0" w:color="auto"/>
            <w:bottom w:val="none" w:sz="0" w:space="0" w:color="auto"/>
            <w:right w:val="none" w:sz="0" w:space="0" w:color="auto"/>
          </w:divBdr>
        </w:div>
        <w:div w:id="42556904">
          <w:marLeft w:val="0"/>
          <w:marRight w:val="0"/>
          <w:marTop w:val="0"/>
          <w:marBottom w:val="0"/>
          <w:divBdr>
            <w:top w:val="none" w:sz="0" w:space="0" w:color="auto"/>
            <w:left w:val="none" w:sz="0" w:space="0" w:color="auto"/>
            <w:bottom w:val="none" w:sz="0" w:space="0" w:color="auto"/>
            <w:right w:val="none" w:sz="0" w:space="0" w:color="auto"/>
          </w:divBdr>
        </w:div>
      </w:divsChild>
    </w:div>
    <w:div w:id="1870332318">
      <w:bodyDiv w:val="1"/>
      <w:marLeft w:val="0"/>
      <w:marRight w:val="0"/>
      <w:marTop w:val="0"/>
      <w:marBottom w:val="0"/>
      <w:divBdr>
        <w:top w:val="none" w:sz="0" w:space="0" w:color="auto"/>
        <w:left w:val="none" w:sz="0" w:space="0" w:color="auto"/>
        <w:bottom w:val="none" w:sz="0" w:space="0" w:color="auto"/>
        <w:right w:val="none" w:sz="0" w:space="0" w:color="auto"/>
      </w:divBdr>
      <w:divsChild>
        <w:div w:id="326714821">
          <w:marLeft w:val="0"/>
          <w:marRight w:val="0"/>
          <w:marTop w:val="0"/>
          <w:marBottom w:val="0"/>
          <w:divBdr>
            <w:top w:val="none" w:sz="0" w:space="0" w:color="auto"/>
            <w:left w:val="none" w:sz="0" w:space="0" w:color="auto"/>
            <w:bottom w:val="none" w:sz="0" w:space="0" w:color="auto"/>
            <w:right w:val="none" w:sz="0" w:space="0" w:color="auto"/>
          </w:divBdr>
        </w:div>
        <w:div w:id="819032068">
          <w:marLeft w:val="0"/>
          <w:marRight w:val="0"/>
          <w:marTop w:val="0"/>
          <w:marBottom w:val="0"/>
          <w:divBdr>
            <w:top w:val="none" w:sz="0" w:space="0" w:color="auto"/>
            <w:left w:val="none" w:sz="0" w:space="0" w:color="auto"/>
            <w:bottom w:val="none" w:sz="0" w:space="0" w:color="auto"/>
            <w:right w:val="none" w:sz="0" w:space="0" w:color="auto"/>
          </w:divBdr>
        </w:div>
        <w:div w:id="1901935276">
          <w:marLeft w:val="0"/>
          <w:marRight w:val="0"/>
          <w:marTop w:val="0"/>
          <w:marBottom w:val="0"/>
          <w:divBdr>
            <w:top w:val="none" w:sz="0" w:space="0" w:color="auto"/>
            <w:left w:val="none" w:sz="0" w:space="0" w:color="auto"/>
            <w:bottom w:val="none" w:sz="0" w:space="0" w:color="auto"/>
            <w:right w:val="none" w:sz="0" w:space="0" w:color="auto"/>
          </w:divBdr>
        </w:div>
        <w:div w:id="1661151444">
          <w:marLeft w:val="0"/>
          <w:marRight w:val="0"/>
          <w:marTop w:val="0"/>
          <w:marBottom w:val="0"/>
          <w:divBdr>
            <w:top w:val="none" w:sz="0" w:space="0" w:color="auto"/>
            <w:left w:val="none" w:sz="0" w:space="0" w:color="auto"/>
            <w:bottom w:val="none" w:sz="0" w:space="0" w:color="auto"/>
            <w:right w:val="none" w:sz="0" w:space="0" w:color="auto"/>
          </w:divBdr>
        </w:div>
        <w:div w:id="1403212860">
          <w:marLeft w:val="0"/>
          <w:marRight w:val="0"/>
          <w:marTop w:val="0"/>
          <w:marBottom w:val="0"/>
          <w:divBdr>
            <w:top w:val="none" w:sz="0" w:space="0" w:color="auto"/>
            <w:left w:val="none" w:sz="0" w:space="0" w:color="auto"/>
            <w:bottom w:val="none" w:sz="0" w:space="0" w:color="auto"/>
            <w:right w:val="none" w:sz="0" w:space="0" w:color="auto"/>
          </w:divBdr>
        </w:div>
        <w:div w:id="583800455">
          <w:marLeft w:val="0"/>
          <w:marRight w:val="0"/>
          <w:marTop w:val="0"/>
          <w:marBottom w:val="0"/>
          <w:divBdr>
            <w:top w:val="none" w:sz="0" w:space="0" w:color="auto"/>
            <w:left w:val="none" w:sz="0" w:space="0" w:color="auto"/>
            <w:bottom w:val="none" w:sz="0" w:space="0" w:color="auto"/>
            <w:right w:val="none" w:sz="0" w:space="0" w:color="auto"/>
          </w:divBdr>
        </w:div>
        <w:div w:id="915742813">
          <w:marLeft w:val="0"/>
          <w:marRight w:val="0"/>
          <w:marTop w:val="0"/>
          <w:marBottom w:val="0"/>
          <w:divBdr>
            <w:top w:val="none" w:sz="0" w:space="0" w:color="auto"/>
            <w:left w:val="none" w:sz="0" w:space="0" w:color="auto"/>
            <w:bottom w:val="none" w:sz="0" w:space="0" w:color="auto"/>
            <w:right w:val="none" w:sz="0" w:space="0" w:color="auto"/>
          </w:divBdr>
        </w:div>
        <w:div w:id="328947215">
          <w:marLeft w:val="0"/>
          <w:marRight w:val="0"/>
          <w:marTop w:val="0"/>
          <w:marBottom w:val="0"/>
          <w:divBdr>
            <w:top w:val="none" w:sz="0" w:space="0" w:color="auto"/>
            <w:left w:val="none" w:sz="0" w:space="0" w:color="auto"/>
            <w:bottom w:val="none" w:sz="0" w:space="0" w:color="auto"/>
            <w:right w:val="none" w:sz="0" w:space="0" w:color="auto"/>
          </w:divBdr>
        </w:div>
        <w:div w:id="70112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paignfortomorrowsworkforce.org/wp-content/uploads/disconnected_youth_whitepaper_000.pdf" TargetMode="External"/><Relationship Id="rId18" Type="http://schemas.openxmlformats.org/officeDocument/2006/relationships/hyperlink" Target="http://www.campaignfortomorrowsworkforce.org/wp-content/uploads/ChanceforChangeReport.pdf" TargetMode="External"/><Relationship Id="rId26" Type="http://schemas.openxmlformats.org/officeDocument/2006/relationships/hyperlink" Target="http://shnny.org/research/the-frequent-user-service-enhancement-initiative-new-york-city-fuse-ii/" TargetMode="External"/><Relationship Id="rId39" Type="http://schemas.openxmlformats.org/officeDocument/2006/relationships/hyperlink" Target="http://www.guttmacher.org/pubs/FB-Unintended-Pregnancy-US.html" TargetMode="External"/><Relationship Id="rId21" Type="http://schemas.openxmlformats.org/officeDocument/2006/relationships/hyperlink" Target="http://www.who.int/hia/housing/en/" TargetMode="External"/><Relationship Id="rId34" Type="http://schemas.openxmlformats.org/officeDocument/2006/relationships/hyperlink" Target="http://www.aarp.org/livable-communities/learn/research-trends/info-12-2012/aarp-aging-in-place-state-survey.html" TargetMode="External"/><Relationship Id="rId42" Type="http://schemas.openxmlformats.org/officeDocument/2006/relationships/hyperlink" Target="http://www.nyc.gov/html/doh/teen/html/sexual-health-pregnancy/sexual.shtml" TargetMode="External"/><Relationship Id="rId47" Type="http://schemas.openxmlformats.org/officeDocument/2006/relationships/hyperlink" Target="http://www.edlawcenter.org/assets/files/pdfs/publications/AbbottPreschoolProgressReport.pdf" TargetMode="External"/><Relationship Id="rId50" Type="http://schemas.openxmlformats.org/officeDocument/2006/relationships/hyperlink" Target="http://www.sciencedirect.com/science/article/pii/S0140673611608891" TargetMode="External"/><Relationship Id="rId55" Type="http://schemas.openxmlformats.org/officeDocument/2006/relationships/hyperlink" Target="file:///C:\Users\GDC\Downloads\council.nyc.gov\downloads\pdf\foodworks_fullreport_11_22_10.pdf" TargetMode="External"/><Relationship Id="rId63" Type="http://schemas.openxmlformats.org/officeDocument/2006/relationships/hyperlink" Target="http://www.cops.usdoj.gov/Publications/domestic_violence_web3.pdf" TargetMode="External"/><Relationship Id="rId68" Type="http://schemas.openxmlformats.org/officeDocument/2006/relationships/hyperlink" Target="http://www.nyc.gov/html/om/pdf/2013/firearms_report.pdf" TargetMode="External"/><Relationship Id="rId76" Type="http://schemas.openxmlformats.org/officeDocument/2006/relationships/hyperlink" Target="http://content.healthaffairs.org/content/30/11/2098.full?ijkey=cGCMDgk7.H2Rc&amp;keytype=ref&amp;siteid=healthaff" TargetMode="External"/><Relationship Id="rId84" Type="http://schemas.openxmlformats.org/officeDocument/2006/relationships/hyperlink" Target="http://www.nnscommunities.org/Braga_Pulling_Levers_Review_CAMPBELL_RECORD.pdf" TargetMode="External"/><Relationship Id="rId89" Type="http://schemas.openxmlformats.org/officeDocument/2006/relationships/hyperlink" Target="http://www.rwjf.org/en/blogs/new-public-health/2012/11/hospital_partnership.html" TargetMode="External"/><Relationship Id="rId7" Type="http://schemas.openxmlformats.org/officeDocument/2006/relationships/endnotes" Target="endnotes.xml"/><Relationship Id="rId71" Type="http://schemas.openxmlformats.org/officeDocument/2006/relationships/hyperlink" Target="http://www.cuny.edu/employment/Jobs-Task-Force.pdf"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aany.org/wp-content/uploads/2013/07/report_final_April_2.pdf" TargetMode="External"/><Relationship Id="rId29" Type="http://schemas.openxmlformats.org/officeDocument/2006/relationships/hyperlink" Target="http://www.nyc.gov/html/dfta/downloads/pdf/demographic/profile_olderNYRS_0911_newsummaries_update.pdf" TargetMode="External"/><Relationship Id="rId11" Type="http://schemas.openxmlformats.org/officeDocument/2006/relationships/hyperlink" Target="http://www.apha.org/NR/rdonlyres/882690FE-8ADD-49E0-8270-94C0ACD14F91/0/HealthinAllPoliciesGuide169pages.PDF" TargetMode="External"/><Relationship Id="rId24" Type="http://schemas.openxmlformats.org/officeDocument/2006/relationships/hyperlink" Target="http://www.osc.state.ny.us/reports/housing/affordable_housing_ny_2014.pdf" TargetMode="External"/><Relationship Id="rId32" Type="http://schemas.openxmlformats.org/officeDocument/2006/relationships/hyperlink" Target="http://www.aarp.org/content/dam/aarp/livable-communities/learn/transportation/walk-the-walk.pdf" TargetMode="External"/><Relationship Id="rId37" Type="http://schemas.openxmlformats.org/officeDocument/2006/relationships/hyperlink" Target="http://www.brookdale.org/brookdale-assets/research/DFTA-projects/DFTA-NYC-senior-center-survey-final-report-years-1and2.pdf" TargetMode="External"/><Relationship Id="rId40" Type="http://schemas.openxmlformats.org/officeDocument/2006/relationships/hyperlink" Target="http://www.apha.org/advocacy/policy/policysearch/default.htm?id=1430" TargetMode="External"/><Relationship Id="rId45" Type="http://schemas.openxmlformats.org/officeDocument/2006/relationships/hyperlink" Target="http://www.nywf.org/wp-content/uploads/2013/04/New-York-Womens-Foundation-Report1.pdf" TargetMode="External"/><Relationship Id="rId53" Type="http://schemas.openxmlformats.org/officeDocument/2006/relationships/hyperlink" Target="http://www1.nyc.gov/assets/home/downloads/pdf/reports/2014/after_school_programs_white_paper.pdf" TargetMode="External"/><Relationship Id="rId58" Type="http://schemas.openxmlformats.org/officeDocument/2006/relationships/hyperlink" Target="http://nycfoodpolicy.org/research/" TargetMode="External"/><Relationship Id="rId66" Type="http://schemas.openxmlformats.org/officeDocument/2006/relationships/hyperlink" Target="http://www.cdc.gov/violenceprevention/pdf/schoolviolence_factsheet-a.pdf" TargetMode="External"/><Relationship Id="rId74" Type="http://schemas.openxmlformats.org/officeDocument/2006/relationships/hyperlink" Target="http://www.ilctr.org/promoting-immigrants/immigration-research/immigrant-entrepreneurs-growing-industries/" TargetMode="External"/><Relationship Id="rId79" Type="http://schemas.openxmlformats.org/officeDocument/2006/relationships/hyperlink" Target="http://newyorkcity.ny.networkofcare.org/mh/library/article.aspx?id=2596" TargetMode="External"/><Relationship Id="rId87" Type="http://schemas.openxmlformats.org/officeDocument/2006/relationships/hyperlink" Target="http://johnjayresearch.org/pri/files/2013/11/Higher-Education-in-Reentry.pdf" TargetMode="External"/><Relationship Id="rId5" Type="http://schemas.openxmlformats.org/officeDocument/2006/relationships/webSettings" Target="webSettings.xml"/><Relationship Id="rId61" Type="http://schemas.openxmlformats.org/officeDocument/2006/relationships/hyperlink" Target="http://www.snaptohealth.org/wp-content/uploads/2012/10/CSPC-SNAP-Report.pdf" TargetMode="External"/><Relationship Id="rId82" Type="http://schemas.openxmlformats.org/officeDocument/2006/relationships/hyperlink" Target="http://cpx.sagepub.com/content/early/2013/01/23/2167702612463566.full.pdf+html" TargetMode="External"/><Relationship Id="rId90" Type="http://schemas.openxmlformats.org/officeDocument/2006/relationships/hyperlink" Target="https://www.soc.umn.edu/~uggen/Uggen_Manza_Thompson_ANNALS_06.pdf" TargetMode="External"/><Relationship Id="rId19" Type="http://schemas.openxmlformats.org/officeDocument/2006/relationships/hyperlink" Target="http://www.cdp-ny.org/report/The_Struggle_Report.pdf" TargetMode="External"/><Relationship Id="rId14" Type="http://schemas.openxmlformats.org/officeDocument/2006/relationships/hyperlink" Target="http://www.cdc.gov/pcd/issues/2007/oct/pdf/07_0063.pdf" TargetMode="External"/><Relationship Id="rId22" Type="http://schemas.openxmlformats.org/officeDocument/2006/relationships/hyperlink" Target="http://www.urban.org/UploadedPDF/411798_low-income_housing.pdf" TargetMode="External"/><Relationship Id="rId27" Type="http://schemas.openxmlformats.org/officeDocument/2006/relationships/hyperlink" Target="http://www.huduser.org/portal/periodicals/em/summer12/highlight3.html" TargetMode="External"/><Relationship Id="rId30" Type="http://schemas.openxmlformats.org/officeDocument/2006/relationships/hyperlink" Target="http://www.nyc.gov/html/dfta/downloads/pdf/publications/benefits_for_older_ny_070813.pdf" TargetMode="External"/><Relationship Id="rId35" Type="http://schemas.openxmlformats.org/officeDocument/2006/relationships/hyperlink" Target="http://www.n4a.org/files/MOA_FINAL_Rpt.pdf" TargetMode="External"/><Relationship Id="rId43" Type="http://schemas.openxmlformats.org/officeDocument/2006/relationships/hyperlink" Target="http://www.biomedcentral.com/1471-2458/2/25" TargetMode="External"/><Relationship Id="rId48" Type="http://schemas.openxmlformats.org/officeDocument/2006/relationships/hyperlink" Target="http://dnwssx4l7gl7s.cloudfront.net/deblasio/default/page/-/Preparing_Every_Student_for_Success_in_College_and_Career.pdf" TargetMode="External"/><Relationship Id="rId56" Type="http://schemas.openxmlformats.org/officeDocument/2006/relationships/hyperlink" Target="http://www.nyc.gov/html/nycfood/downloads/pdf/ll52-food-metrics-report-2013.pdf" TargetMode="External"/><Relationship Id="rId64" Type="http://schemas.openxmlformats.org/officeDocument/2006/relationships/hyperlink" Target="http://www.icphusa.org/PDF/reports/ICPH_brief_HousingAssistanceCriticalforSurvivorsofDV.pdf" TargetMode="External"/><Relationship Id="rId69" Type="http://schemas.openxmlformats.org/officeDocument/2006/relationships/hyperlink" Target="http://media.wix.com/ugd/587030_2d70b9c787776f81a790fb9377430c7b.pdf" TargetMode="External"/><Relationship Id="rId77" Type="http://schemas.openxmlformats.org/officeDocument/2006/relationships/hyperlink" Target="http://www.rwjf.org/content/dam/farm/reports/issue_briefs/2011/rwjf69438" TargetMode="External"/><Relationship Id="rId8" Type="http://schemas.openxmlformats.org/officeDocument/2006/relationships/hyperlink" Target="http://www.who.int/social_determinants/publications/isa/hiap_statement_who_sa_final.pdf?ua=1" TargetMode="External"/><Relationship Id="rId51" Type="http://schemas.openxmlformats.org/officeDocument/2006/relationships/hyperlink" Target="http://www.apa.org/about/gr/issues/education/pallen.aspx" TargetMode="External"/><Relationship Id="rId72" Type="http://schemas.openxmlformats.org/officeDocument/2006/relationships/hyperlink" Target="http://nycfoodpolicy.org/research/jobs_wholereport/." TargetMode="External"/><Relationship Id="rId80" Type="http://schemas.openxmlformats.org/officeDocument/2006/relationships/hyperlink" Target="http://www.nyc.gov/html/doh/downloads/pdf/chi/chi-33-1.pdf" TargetMode="External"/><Relationship Id="rId85" Type="http://schemas.openxmlformats.org/officeDocument/2006/relationships/hyperlink" Target="http://www.courtinnovation.org/sites/default/files/documents/SmallSanities2ndEd.pdf"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euro.who.int/__data/assets/pdf_file/0005/98438/e81384.pdf" TargetMode="External"/><Relationship Id="rId17" Type="http://schemas.openxmlformats.org/officeDocument/2006/relationships/hyperlink" Target="http://b.3cdn.net/nycss/feb515eb42e156fa8a_6lm6bux6x.pdf" TargetMode="External"/><Relationship Id="rId25" Type="http://schemas.openxmlformats.org/officeDocument/2006/relationships/hyperlink" Target="http://www.google.com/url?sa=t&amp;rct=j&amp;q=&amp;esrc=s&amp;source=web&amp;cd=1&amp;ved=0CCgQFjAA&amp;url=http%3A%2F%2Fwww.researchgate.net%2Fpublication%2F233999338_Promoting_Health_and_Advancing_Development_through_Improved_Housing_in_Low-Income_Settings%2Ffile%2F5046351a4615ac9c88.pdf&amp;ei=pCUjU-qsOqWJ0AHN4oHgCw&amp;usg=AFQjCNHBONvPx0jXkB6kb9Cp-hb4lvJ9IQ&amp;sig2=--i3u5cIjsKPSmHoFbYSQQ&amp;bvm=bv.62922401,d.dmQ" TargetMode="External"/><Relationship Id="rId33" Type="http://schemas.openxmlformats.org/officeDocument/2006/relationships/hyperlink" Target="http://www.who.int/ageing/publications/Global_age_friendly_cities_Guide_English.pdf" TargetMode="External"/><Relationship Id="rId38" Type="http://schemas.openxmlformats.org/officeDocument/2006/relationships/hyperlink" Target="http://www.google.com/url?sa=t&amp;rct=j&amp;q=&amp;esrc=s&amp;source=web&amp;cd=1&amp;ved=0CCgQFjAA&amp;url=http%3A%2F%2Fwww.researchgate.net%2Fpublication%2F233999338_Promoting_Health_and_Advancing_Development_through_Improved_Housing_in_Low-Income_Settings%2Ffile%2F5046351a4615ac9c88.pdf&amp;ei=pCUjU-qsOqWJ0AHN4oHgCw&amp;usg=AFQjCNHBONvPx0jXkB6kb9Cp-hb4lvJ9IQ&amp;sig2=--i3u5cIjsKPSmHoFbYSQQ&amp;bvm=bv.62922401,d.dmQ" TargetMode="External"/><Relationship Id="rId46" Type="http://schemas.openxmlformats.org/officeDocument/2006/relationships/hyperlink" Target="http://rhrealitycheck.org/article/2013/07/15/what-would-a-decent-teen-pregnancy-prevention-campaign-look-like/" TargetMode="External"/><Relationship Id="rId59" Type="http://schemas.openxmlformats.org/officeDocument/2006/relationships/hyperlink" Target="http://www.google.com/url?sa=t&amp;rct=j&amp;q=&amp;esrc=s&amp;source=web&amp;cd=1&amp;ved=0CCoQFjAA&amp;url=http%3A%2F%2Ffoodsecurecanada.org%2Fsites%2Fdefault%2Ffiles%2Ffoodsystemonurbanagenda.pdf&amp;ei=uVkjU7nGOcjh0wGP6ICQBA&amp;usg=AFQjCNFfxnadbZNyTgiYpWKzy-KGA4MBCg&amp;sig2=lKU4vsdKrhJUKZKlegQ9Wg&amp;bvm=bv.62922401,d.dmQ&amp;cad=rja" TargetMode="External"/><Relationship Id="rId67" Type="http://schemas.openxmlformats.org/officeDocument/2006/relationships/hyperlink" Target="http://www.nyclu.org/files/publications/nypd_report_final_0.pdf" TargetMode="External"/><Relationship Id="rId20" Type="http://schemas.openxmlformats.org/officeDocument/2006/relationships/hyperlink" Target="https://sipa.columbia.edu/system/files/Columbia%20SIPA%20Construction%20Skills%20Report%20Final%20-%20March%202014_0.pdf" TargetMode="External"/><Relationship Id="rId41" Type="http://schemas.openxmlformats.org/officeDocument/2006/relationships/hyperlink" Target="http://www.nyam.org/news/publications/research-and-reports/pubs/Maternal-Mortality-in-New-York-A-Call-to-Action.pdf" TargetMode="External"/><Relationship Id="rId54" Type="http://schemas.openxmlformats.org/officeDocument/2006/relationships/hyperlink" Target="http://www.cdc.gov/healthyplaces/healthtopics/healthyfood_environment.htm" TargetMode="External"/><Relationship Id="rId62" Type="http://schemas.openxmlformats.org/officeDocument/2006/relationships/hyperlink" Target="http://whqlibdoc.who.int/publications/2004/9241591609.pdf?ua=1" TargetMode="External"/><Relationship Id="rId70" Type="http://schemas.openxmlformats.org/officeDocument/2006/relationships/hyperlink" Target="https://labor.ny.gov/stats/nyc/index.shtm" TargetMode="External"/><Relationship Id="rId75" Type="http://schemas.openxmlformats.org/officeDocument/2006/relationships/hyperlink" Target="http://www.bls.gov/ro2/9490.htm" TargetMode="External"/><Relationship Id="rId83" Type="http://schemas.openxmlformats.org/officeDocument/2006/relationships/hyperlink" Target="http://medicaid.gov/State-Resource-Center/Medicaid-State-Technical-Assistance/Health-Homes-Technical-Assistance/Downloads/HH-IRC-Collaborative-5-13.pdf" TargetMode="External"/><Relationship Id="rId88" Type="http://schemas.openxmlformats.org/officeDocument/2006/relationships/hyperlink" Target="http://www.courtinnovation.org/sites/default/files/documents/Innovation_Survey_Report_0.pdf"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rc-static.s3.amazonaws.com/moa/MOA-Halve-the-Gap-ALL-10.25.13.pdf" TargetMode="External"/><Relationship Id="rId23" Type="http://schemas.openxmlformats.org/officeDocument/2006/relationships/hyperlink" Target="http://www.csh.org/wp-content/uploads/2014/01/CSH_StateoftheIndustry2013_FINAL.pdf" TargetMode="External"/><Relationship Id="rId28" Type="http://schemas.openxmlformats.org/officeDocument/2006/relationships/hyperlink" Target="http://www.nyc.gov/html/doh/downloads/pdf/mental/housing-interim-report.pdf" TargetMode="External"/><Relationship Id="rId36" Type="http://schemas.openxmlformats.org/officeDocument/2006/relationships/hyperlink" Target="http://www1.nyc.gov/assets/home/downloads/pdf/press-releases/2013/Age-friendly%202013%20Update%20Report.pdf" TargetMode="External"/><Relationship Id="rId49" Type="http://schemas.openxmlformats.org/officeDocument/2006/relationships/hyperlink" Target="http://www.aecf.org/~/media/PublicationFiles/Supporting%20Parents%20Early%20Childhood%20Success%20NLC%202007.pdf" TargetMode="External"/><Relationship Id="rId57" Type="http://schemas.openxmlformats.org/officeDocument/2006/relationships/hyperlink" Target="http://www.nyc.gov/html/doh/downloads/pdf/cardio/cardio-meals-snacks-standards.pdf" TargetMode="External"/><Relationship Id="rId10" Type="http://schemas.openxmlformats.org/officeDocument/2006/relationships/hyperlink" Target="http://cchealth.org/public-health/pdf/community_engagement_in_ph.pdf" TargetMode="External"/><Relationship Id="rId31" Type="http://schemas.openxmlformats.org/officeDocument/2006/relationships/hyperlink" Target="http://www.nyc.gov/html/dfta/downloads/pdf/publications/health_of%20_older_adults_11.pdf" TargetMode="External"/><Relationship Id="rId44" Type="http://schemas.openxmlformats.org/officeDocument/2006/relationships/hyperlink" Target="http://www.plannedparenthood.org/nyc/files/NYC/Priorities_for_Mayor_de_Blasio.pdf" TargetMode="External"/><Relationship Id="rId52" Type="http://schemas.openxmlformats.org/officeDocument/2006/relationships/hyperlink" Target="http://epsl.asu.edu/epru/articles/EPRU-0603-138-OWI.pdf" TargetMode="External"/><Relationship Id="rId60" Type="http://schemas.openxmlformats.org/officeDocument/2006/relationships/hyperlink" Target="http://www.ncbi.nlm.nih.gov/pmc/articles/PMC2770899/pdf/nihms118231.pdf" TargetMode="External"/><Relationship Id="rId65" Type="http://schemas.openxmlformats.org/officeDocument/2006/relationships/hyperlink" Target="http://www.cdc.gov/violenceprevention/pdf/yv-factsheet-a.pdf" TargetMode="External"/><Relationship Id="rId73" Type="http://schemas.openxmlformats.org/officeDocument/2006/relationships/hyperlink" Target="http://www.cbpp.org/cms/?fa=view&amp;id=3400" TargetMode="External"/><Relationship Id="rId78" Type="http://schemas.openxmlformats.org/officeDocument/2006/relationships/hyperlink" Target="http://mha-nyc.org/media/10883/young-adults-get-needed-mental-health-services-under-obamacare.pdf" TargetMode="External"/><Relationship Id="rId81" Type="http://schemas.openxmlformats.org/officeDocument/2006/relationships/hyperlink" Target="http://gainscenter.samhsa.gov/cms-assets/documents/122721-689030.blc-program-brief-final.pdf" TargetMode="External"/><Relationship Id="rId86" Type="http://schemas.openxmlformats.org/officeDocument/2006/relationships/hyperlink" Target="http://www.nap.edu/catalog.php?record_id=1837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naturalcauses.org/assets/uploads/file/Canada-Crossing%20Sector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a.gc.cuny.edu/owa/redir.aspx?C=oQ5mIeO7i02ARHZHwrjmgckALVY5G9FIxBXiudZ3XsA-dalHnzKzdqerZBnmyDEFhJ31z9moMag.&amp;URL=http%3a%2f%2fwww.sph.cuny.edu%2fintersectoral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Diamond</cp:lastModifiedBy>
  <cp:revision>3</cp:revision>
  <cp:lastPrinted>2014-03-24T20:47:00Z</cp:lastPrinted>
  <dcterms:created xsi:type="dcterms:W3CDTF">2014-05-27T21:11:00Z</dcterms:created>
  <dcterms:modified xsi:type="dcterms:W3CDTF">2014-05-27T21:31:00Z</dcterms:modified>
</cp:coreProperties>
</file>